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37" w:type="dxa"/>
        <w:tblLayout w:type="fixed"/>
        <w:tblCellMar>
          <w:left w:w="70" w:type="dxa"/>
          <w:right w:w="70" w:type="dxa"/>
        </w:tblCellMar>
        <w:tblLook w:val="0000" w:firstRow="0" w:lastRow="0" w:firstColumn="0" w:lastColumn="0" w:noHBand="0" w:noVBand="0"/>
      </w:tblPr>
      <w:tblGrid>
        <w:gridCol w:w="7737"/>
      </w:tblGrid>
      <w:tr w:rsidR="006D538E" w:rsidRPr="00491891" w:rsidTr="00EB0781">
        <w:tc>
          <w:tcPr>
            <w:tcW w:w="7737" w:type="dxa"/>
            <w:vAlign w:val="center"/>
          </w:tcPr>
          <w:p w:rsidR="006D538E" w:rsidRPr="00491891" w:rsidRDefault="006D538E" w:rsidP="007469AC">
            <w:pPr>
              <w:spacing w:line="307" w:lineRule="auto"/>
              <w:rPr>
                <w:rFonts w:ascii="Arial" w:hAnsi="Arial" w:cs="Arial"/>
                <w:spacing w:val="4"/>
              </w:rPr>
            </w:pPr>
            <w:r w:rsidRPr="00491891">
              <w:rPr>
                <w:rFonts w:ascii="Arial" w:hAnsi="Arial" w:cs="Arial"/>
                <w:spacing w:val="4"/>
                <w:sz w:val="22"/>
              </w:rPr>
              <w:t xml:space="preserve">No. </w:t>
            </w:r>
            <w:r w:rsidR="007469AC" w:rsidRPr="00491891">
              <w:rPr>
                <w:rFonts w:ascii="Arial" w:hAnsi="Arial" w:cs="Arial"/>
                <w:spacing w:val="4"/>
                <w:sz w:val="22"/>
              </w:rPr>
              <w:t>3</w:t>
            </w:r>
            <w:r w:rsidRPr="00491891">
              <w:rPr>
                <w:rFonts w:ascii="Arial" w:hAnsi="Arial" w:cs="Arial"/>
                <w:spacing w:val="4"/>
                <w:sz w:val="22"/>
              </w:rPr>
              <w:t xml:space="preserve"> / Hess / Weingarten, 20 </w:t>
            </w:r>
            <w:r w:rsidR="007469AC" w:rsidRPr="00491891">
              <w:rPr>
                <w:rFonts w:ascii="Arial" w:hAnsi="Arial" w:cs="Arial"/>
                <w:spacing w:val="4"/>
                <w:sz w:val="22"/>
              </w:rPr>
              <w:t>January 2015</w:t>
            </w:r>
          </w:p>
        </w:tc>
      </w:tr>
      <w:tr w:rsidR="006D538E" w:rsidRPr="00491891" w:rsidTr="00EB0781">
        <w:tc>
          <w:tcPr>
            <w:tcW w:w="7737" w:type="dxa"/>
            <w:vAlign w:val="center"/>
          </w:tcPr>
          <w:p w:rsidR="006D538E" w:rsidRPr="00491891" w:rsidRDefault="006D538E" w:rsidP="00D5739E">
            <w:pPr>
              <w:spacing w:line="307" w:lineRule="auto"/>
              <w:rPr>
                <w:rFonts w:ascii="Arial" w:hAnsi="Arial" w:cs="Arial"/>
                <w:spacing w:val="4"/>
              </w:rPr>
            </w:pPr>
          </w:p>
        </w:tc>
      </w:tr>
      <w:tr w:rsidR="006D538E" w:rsidRPr="00491891" w:rsidTr="00EB0781">
        <w:tc>
          <w:tcPr>
            <w:tcW w:w="7737" w:type="dxa"/>
            <w:vAlign w:val="center"/>
          </w:tcPr>
          <w:p w:rsidR="006D538E" w:rsidRPr="00491891" w:rsidRDefault="006D538E" w:rsidP="004D4C9F">
            <w:pPr>
              <w:spacing w:line="307" w:lineRule="auto"/>
              <w:rPr>
                <w:rFonts w:ascii="Arial" w:hAnsi="Arial" w:cs="Arial"/>
                <w:noProof/>
                <w:spacing w:val="4"/>
                <w:lang w:val="en-GB"/>
              </w:rPr>
            </w:pPr>
            <w:r w:rsidRPr="00491891">
              <w:rPr>
                <w:rFonts w:ascii="Arial" w:hAnsi="Arial" w:cs="Arial"/>
                <w:spacing w:val="4"/>
                <w:sz w:val="22"/>
                <w:lang w:val="en-US"/>
              </w:rPr>
              <w:t xml:space="preserve">USETEC 2015, 13 to 15 April 2015, </w:t>
            </w:r>
            <w:smartTag w:uri="urn:schemas-microsoft-com:office:smarttags" w:element="City">
              <w:smartTag w:uri="urn:schemas-microsoft-com:office:smarttags" w:element="place">
                <w:r w:rsidRPr="00491891">
                  <w:rPr>
                    <w:rFonts w:ascii="Arial" w:hAnsi="Arial" w:cs="Arial"/>
                    <w:spacing w:val="4"/>
                    <w:sz w:val="22"/>
                    <w:lang w:val="en-US"/>
                  </w:rPr>
                  <w:t>Karlsruhe</w:t>
                </w:r>
              </w:smartTag>
              <w:r w:rsidRPr="00491891">
                <w:rPr>
                  <w:rFonts w:ascii="Arial" w:hAnsi="Arial" w:cs="Arial"/>
                  <w:spacing w:val="4"/>
                  <w:sz w:val="22"/>
                  <w:lang w:val="en-US"/>
                </w:rPr>
                <w:t xml:space="preserve">, </w:t>
              </w:r>
              <w:smartTag w:uri="urn:schemas-microsoft-com:office:smarttags" w:element="country-region">
                <w:r w:rsidRPr="00491891">
                  <w:rPr>
                    <w:rFonts w:ascii="Arial" w:hAnsi="Arial" w:cs="Arial"/>
                    <w:spacing w:val="4"/>
                    <w:sz w:val="22"/>
                    <w:lang w:val="en-US"/>
                  </w:rPr>
                  <w:t>Germany</w:t>
                </w:r>
              </w:smartTag>
            </w:smartTag>
          </w:p>
        </w:tc>
      </w:tr>
      <w:tr w:rsidR="006D538E" w:rsidRPr="00491891" w:rsidTr="00EB0781">
        <w:tc>
          <w:tcPr>
            <w:tcW w:w="7737" w:type="dxa"/>
            <w:vAlign w:val="center"/>
          </w:tcPr>
          <w:p w:rsidR="006D538E" w:rsidRPr="00491891" w:rsidRDefault="006D538E" w:rsidP="00D5739E">
            <w:pPr>
              <w:spacing w:line="307" w:lineRule="auto"/>
              <w:rPr>
                <w:rFonts w:ascii="Arial" w:hAnsi="Arial" w:cs="Arial"/>
                <w:spacing w:val="4"/>
                <w:lang w:val="en-GB"/>
              </w:rPr>
            </w:pPr>
          </w:p>
        </w:tc>
      </w:tr>
      <w:tr w:rsidR="006D538E" w:rsidRPr="00491891" w:rsidTr="00EB0781">
        <w:tc>
          <w:tcPr>
            <w:tcW w:w="7737" w:type="dxa"/>
            <w:vAlign w:val="center"/>
          </w:tcPr>
          <w:p w:rsidR="006D538E" w:rsidRPr="00491891" w:rsidRDefault="006D538E" w:rsidP="007469AC">
            <w:pPr>
              <w:spacing w:line="307" w:lineRule="auto"/>
              <w:rPr>
                <w:rFonts w:ascii="Arial" w:hAnsi="Arial" w:cs="Arial"/>
                <w:sz w:val="28"/>
                <w:szCs w:val="32"/>
                <w:lang w:val="en-GB"/>
              </w:rPr>
            </w:pPr>
            <w:r w:rsidRPr="00491891">
              <w:rPr>
                <w:rFonts w:ascii="Arial" w:hAnsi="Arial" w:cs="Arial"/>
                <w:b/>
                <w:sz w:val="28"/>
                <w:szCs w:val="32"/>
                <w:lang w:val="en-GB"/>
              </w:rPr>
              <w:t xml:space="preserve">USETEC </w:t>
            </w:r>
            <w:r w:rsidR="007469AC" w:rsidRPr="00491891">
              <w:rPr>
                <w:rFonts w:ascii="Arial" w:hAnsi="Arial" w:cs="Arial"/>
                <w:b/>
                <w:sz w:val="28"/>
                <w:szCs w:val="32"/>
                <w:lang w:val="en-GB"/>
              </w:rPr>
              <w:t>2015 – "Auction Hotspot" with presentations and services covering every aspect of industrial auctions – Auctioneer of the Year – Final day auction</w:t>
            </w:r>
          </w:p>
        </w:tc>
      </w:tr>
    </w:tbl>
    <w:p w:rsidR="006D538E" w:rsidRPr="00491891" w:rsidRDefault="006D538E" w:rsidP="00D5739E">
      <w:pPr>
        <w:pStyle w:val="Textkrper"/>
        <w:ind w:right="0"/>
        <w:rPr>
          <w:rFonts w:ascii="Arial" w:hAnsi="Arial" w:cs="Arial"/>
          <w:sz w:val="22"/>
          <w:lang w:val="en-GB"/>
        </w:rPr>
        <w:sectPr w:rsidR="006D538E" w:rsidRPr="00491891" w:rsidSect="00851BC6">
          <w:headerReference w:type="default" r:id="rId9"/>
          <w:footerReference w:type="even" r:id="rId10"/>
          <w:headerReference w:type="first" r:id="rId11"/>
          <w:type w:val="continuous"/>
          <w:pgSz w:w="11906" w:h="16838" w:code="9"/>
          <w:pgMar w:top="2948" w:right="3119" w:bottom="907" w:left="1247" w:header="1446" w:footer="720"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7737"/>
      </w:tblGrid>
      <w:tr w:rsidR="006D538E" w:rsidRPr="00491891" w:rsidTr="00EB0781">
        <w:tc>
          <w:tcPr>
            <w:tcW w:w="7737" w:type="dxa"/>
            <w:vAlign w:val="center"/>
          </w:tcPr>
          <w:p w:rsidR="006D538E" w:rsidRPr="00491891" w:rsidRDefault="006D538E" w:rsidP="00EB0781">
            <w:pPr>
              <w:spacing w:line="307" w:lineRule="auto"/>
              <w:rPr>
                <w:rFonts w:ascii="Arial" w:hAnsi="Arial" w:cs="Arial"/>
                <w:spacing w:val="4"/>
                <w:lang w:val="en-GB"/>
              </w:rPr>
            </w:pPr>
          </w:p>
        </w:tc>
      </w:tr>
    </w:tbl>
    <w:p w:rsidR="006D538E" w:rsidRPr="00491891" w:rsidRDefault="006D538E" w:rsidP="00EB0781">
      <w:pPr>
        <w:pStyle w:val="Textkrper"/>
        <w:ind w:right="0"/>
        <w:rPr>
          <w:rFonts w:ascii="Arial" w:hAnsi="Arial" w:cs="Arial"/>
          <w:sz w:val="22"/>
          <w:lang w:val="en-GB"/>
        </w:rPr>
        <w:sectPr w:rsidR="006D538E" w:rsidRPr="00491891" w:rsidSect="00851BC6">
          <w:headerReference w:type="default" r:id="rId12"/>
          <w:footerReference w:type="even" r:id="rId13"/>
          <w:headerReference w:type="first" r:id="rId14"/>
          <w:type w:val="continuous"/>
          <w:pgSz w:w="11906" w:h="16838" w:code="9"/>
          <w:pgMar w:top="2948" w:right="3119" w:bottom="907" w:left="1247" w:header="1446" w:footer="720" w:gutter="0"/>
          <w:cols w:space="720"/>
          <w:titlePg/>
        </w:sectPr>
      </w:pPr>
    </w:p>
    <w:p w:rsidR="006D538E" w:rsidRPr="00491891" w:rsidRDefault="007469AC" w:rsidP="00B2425A">
      <w:pPr>
        <w:spacing w:line="307" w:lineRule="auto"/>
        <w:rPr>
          <w:rFonts w:ascii="Arial" w:hAnsi="Arial" w:cs="Arial"/>
          <w:b/>
          <w:sz w:val="22"/>
          <w:szCs w:val="24"/>
          <w:lang w:val="en-GB"/>
        </w:rPr>
      </w:pPr>
      <w:r w:rsidRPr="00491891">
        <w:rPr>
          <w:rFonts w:ascii="Arial" w:hAnsi="Arial" w:cs="Arial"/>
          <w:b/>
          <w:sz w:val="22"/>
          <w:szCs w:val="24"/>
          <w:lang w:val="en-GB"/>
        </w:rPr>
        <w:lastRenderedPageBreak/>
        <w:t xml:space="preserve">For the </w:t>
      </w:r>
      <w:bookmarkStart w:id="0" w:name="_GoBack"/>
      <w:bookmarkEnd w:id="0"/>
      <w:r w:rsidRPr="00491891">
        <w:rPr>
          <w:rFonts w:ascii="Arial" w:hAnsi="Arial" w:cs="Arial"/>
          <w:b/>
          <w:sz w:val="22"/>
          <w:szCs w:val="24"/>
          <w:lang w:val="en-GB"/>
        </w:rPr>
        <w:t>first time, USETEC 2015 will feature the new TradeMachines Auction Hotspot. Under the expert guidance of TradeMachines, the world's largest marketplace for industrial auctions, a special zone in Hall 2 will be dedicated to shedding light on every aspect of industrial auctions. As well as auction houses, exhibitors will include suppliers of support services, e.g. financing, transport, export transactions, customs clearance, valuation. Lectura Verlag, a long-standing partner of USETEC and one of the key players involved in founding the Auction Hotspot, will be participating. Lectura Verlag has been providing used machinery market information for many years and is a leading supplier of technology and price guides – especially for mobile machines</w:t>
      </w:r>
      <w:r w:rsidR="006D538E" w:rsidRPr="00491891">
        <w:rPr>
          <w:rFonts w:ascii="Arial" w:hAnsi="Arial" w:cs="Arial"/>
          <w:b/>
          <w:sz w:val="22"/>
          <w:szCs w:val="24"/>
          <w:lang w:val="en-GB"/>
        </w:rPr>
        <w:t>.</w:t>
      </w:r>
    </w:p>
    <w:p w:rsidR="006D538E" w:rsidRPr="00491891" w:rsidRDefault="006D538E" w:rsidP="008C7236">
      <w:pPr>
        <w:spacing w:line="307" w:lineRule="auto"/>
        <w:rPr>
          <w:rFonts w:ascii="Arial" w:hAnsi="Arial" w:cs="Arial"/>
          <w:sz w:val="22"/>
          <w:szCs w:val="24"/>
          <w:lang w:val="en-GB"/>
        </w:rPr>
      </w:pPr>
    </w:p>
    <w:p w:rsidR="007469AC" w:rsidRPr="00491891" w:rsidRDefault="007469AC" w:rsidP="007469AC">
      <w:pPr>
        <w:spacing w:line="307" w:lineRule="auto"/>
        <w:rPr>
          <w:rFonts w:ascii="Arial" w:hAnsi="Arial" w:cs="Arial"/>
          <w:sz w:val="22"/>
          <w:szCs w:val="24"/>
          <w:lang w:val="en-GB"/>
        </w:rPr>
      </w:pPr>
      <w:r w:rsidRPr="00491891">
        <w:rPr>
          <w:rFonts w:ascii="Arial" w:hAnsi="Arial" w:cs="Arial"/>
          <w:sz w:val="22"/>
          <w:szCs w:val="24"/>
          <w:lang w:val="en-GB"/>
        </w:rPr>
        <w:t>The TradeMachines Auction Hotspot aims to be a source of comprehensive information on the benefits and mechanisms of industrial auctions as a sales channel for second-hand machinery. For buyers and sellers of used technology at USETEC, the Auction Hotspot promises to be a fascinating additional source of expertise. Auctions are a useful supplementary sales channel that complement traditional dealers (both physical and online) and are being used by a growing number of market participants. Presentations on these and other themes are scheduled to take place on several days of the trade fair: efficiency and measurability of online marketing for the trade in used machines, trends and global benchmarks for industrial auctions, insights from the "Wine" behavioural study of international buyers, valuation tools for used machinery.</w:t>
      </w:r>
    </w:p>
    <w:p w:rsidR="007469AC" w:rsidRPr="00491891" w:rsidRDefault="007469AC" w:rsidP="007469AC">
      <w:pPr>
        <w:spacing w:line="307" w:lineRule="auto"/>
        <w:rPr>
          <w:rFonts w:ascii="Arial" w:hAnsi="Arial" w:cs="Arial"/>
          <w:sz w:val="22"/>
          <w:szCs w:val="24"/>
          <w:lang w:val="en-GB"/>
        </w:rPr>
      </w:pPr>
    </w:p>
    <w:p w:rsidR="007469AC" w:rsidRPr="00491891" w:rsidRDefault="007469AC" w:rsidP="007469AC">
      <w:pPr>
        <w:spacing w:line="307" w:lineRule="auto"/>
        <w:rPr>
          <w:rFonts w:ascii="Arial" w:hAnsi="Arial" w:cs="Arial"/>
          <w:b/>
          <w:sz w:val="22"/>
          <w:szCs w:val="24"/>
          <w:lang w:val="en-GB"/>
        </w:rPr>
      </w:pPr>
      <w:r w:rsidRPr="00491891">
        <w:rPr>
          <w:rFonts w:ascii="Arial" w:hAnsi="Arial" w:cs="Arial"/>
          <w:b/>
          <w:sz w:val="22"/>
          <w:szCs w:val="24"/>
          <w:lang w:val="en-GB"/>
        </w:rPr>
        <w:t xml:space="preserve">Auctioneer of the Year </w:t>
      </w:r>
    </w:p>
    <w:p w:rsidR="007469AC" w:rsidRPr="00491891" w:rsidRDefault="007469AC" w:rsidP="007469AC">
      <w:pPr>
        <w:spacing w:line="307" w:lineRule="auto"/>
        <w:rPr>
          <w:rFonts w:ascii="Arial" w:hAnsi="Arial" w:cs="Arial"/>
          <w:sz w:val="22"/>
          <w:szCs w:val="24"/>
          <w:lang w:val="en-GB"/>
        </w:rPr>
      </w:pPr>
      <w:r w:rsidRPr="00491891">
        <w:rPr>
          <w:rFonts w:ascii="Arial" w:hAnsi="Arial" w:cs="Arial"/>
          <w:sz w:val="22"/>
          <w:szCs w:val="24"/>
          <w:lang w:val="en-GB"/>
        </w:rPr>
        <w:t xml:space="preserve">The highlight of the Auction Hotspot will be the presentation of the "Auctioneer of the Year" award by TradeMachines. The candidates include all the well-known industrial auction houses. For the first time, the public award for international auction houses will be voted for by an international audience – as befits the world trade fair for used technology. The award ceremony will </w:t>
      </w:r>
      <w:r w:rsidRPr="00491891">
        <w:rPr>
          <w:rFonts w:ascii="Arial" w:hAnsi="Arial" w:cs="Arial"/>
          <w:sz w:val="22"/>
          <w:szCs w:val="24"/>
          <w:lang w:val="en-GB"/>
        </w:rPr>
        <w:lastRenderedPageBreak/>
        <w:t>take place in the Auction Hotspot on Tuesday, 14 April 2015 – the second day of USETEC.</w:t>
      </w:r>
    </w:p>
    <w:p w:rsidR="007469AC" w:rsidRPr="00491891" w:rsidRDefault="007469AC" w:rsidP="007469AC">
      <w:pPr>
        <w:spacing w:line="307" w:lineRule="auto"/>
        <w:rPr>
          <w:rFonts w:ascii="Arial" w:hAnsi="Arial" w:cs="Arial"/>
          <w:sz w:val="22"/>
          <w:szCs w:val="24"/>
          <w:lang w:val="en-GB"/>
        </w:rPr>
      </w:pPr>
    </w:p>
    <w:p w:rsidR="007469AC" w:rsidRPr="00491891" w:rsidRDefault="007469AC" w:rsidP="007469AC">
      <w:pPr>
        <w:spacing w:line="307" w:lineRule="auto"/>
        <w:rPr>
          <w:rFonts w:ascii="Arial" w:hAnsi="Arial" w:cs="Arial"/>
          <w:b/>
          <w:sz w:val="22"/>
          <w:szCs w:val="24"/>
          <w:lang w:val="en-GB"/>
        </w:rPr>
      </w:pPr>
      <w:r w:rsidRPr="00491891">
        <w:rPr>
          <w:rFonts w:ascii="Arial" w:hAnsi="Arial" w:cs="Arial"/>
          <w:b/>
          <w:sz w:val="22"/>
          <w:szCs w:val="24"/>
          <w:lang w:val="en-GB"/>
        </w:rPr>
        <w:t xml:space="preserve">Auction on the final day of the trade fair </w:t>
      </w:r>
    </w:p>
    <w:p w:rsidR="007469AC" w:rsidRPr="00491891" w:rsidRDefault="007469AC" w:rsidP="007469AC">
      <w:pPr>
        <w:spacing w:line="307" w:lineRule="auto"/>
        <w:rPr>
          <w:rFonts w:ascii="Arial" w:hAnsi="Arial" w:cs="Arial"/>
          <w:sz w:val="22"/>
          <w:szCs w:val="24"/>
          <w:lang w:val="en-GB"/>
        </w:rPr>
      </w:pPr>
      <w:r w:rsidRPr="00491891">
        <w:rPr>
          <w:rFonts w:ascii="Arial" w:hAnsi="Arial" w:cs="Arial"/>
          <w:sz w:val="22"/>
          <w:szCs w:val="24"/>
          <w:lang w:val="en-GB"/>
        </w:rPr>
        <w:t xml:space="preserve">An auction will take place on the final day of USETEC, Wednesday, 15 April 2015. Here, visitors will have the opportunity to bid for exhibits from the trade fair and other used machines. Bids will be accepted both from the auction room and the Internet. The auction will be supported by a webcast and live commentary. "We are delighted to be able to offer this extremely attractive auction to USETEC's exhibitors and visitors. The trade fair traditionally has many first-time visitors and we expect that this event will provide an exciting opportunity for new players to overcome their inhibitions, enter the world of industrial auctions and make worthwhile investments," explains Florian Hess, Managing Director of Hess GmbH, Weingarten/Baden. "For exhibitors, it presents an additional chance to generate sales at the trade fair and open up a further long-term sales channel." </w:t>
      </w:r>
    </w:p>
    <w:p w:rsidR="007469AC" w:rsidRPr="00491891" w:rsidRDefault="007469AC" w:rsidP="007469AC">
      <w:pPr>
        <w:spacing w:line="307" w:lineRule="auto"/>
        <w:rPr>
          <w:rFonts w:ascii="Arial" w:hAnsi="Arial" w:cs="Arial"/>
          <w:sz w:val="22"/>
          <w:szCs w:val="24"/>
          <w:lang w:val="en-GB"/>
        </w:rPr>
      </w:pPr>
    </w:p>
    <w:p w:rsidR="007469AC" w:rsidRPr="00491891" w:rsidRDefault="007469AC" w:rsidP="007469AC">
      <w:pPr>
        <w:spacing w:line="307" w:lineRule="auto"/>
        <w:rPr>
          <w:rFonts w:ascii="Arial" w:hAnsi="Arial" w:cs="Arial"/>
          <w:sz w:val="22"/>
          <w:szCs w:val="24"/>
          <w:lang w:val="en-GB"/>
        </w:rPr>
      </w:pPr>
      <w:r w:rsidRPr="00491891">
        <w:rPr>
          <w:rFonts w:ascii="Arial" w:hAnsi="Arial" w:cs="Arial"/>
          <w:sz w:val="22"/>
          <w:szCs w:val="24"/>
          <w:lang w:val="en-GB"/>
        </w:rPr>
        <w:t>"The first step of virtually every used machinery sale now takes place online and an ever-growing number of machines are traded online. At the same time, the trade is based on trust and contacts. USETEC as a trade fair and TradeMachines as an online platform promote both these aspects by bringing together buyers and sellers of used machinery. They play an important role in simplifying the trading process," adds Dr. Heico Koch, Managing Director of TradeMachines.</w:t>
      </w:r>
    </w:p>
    <w:p w:rsidR="007469AC" w:rsidRPr="00491891" w:rsidRDefault="007469AC" w:rsidP="007469AC">
      <w:pPr>
        <w:spacing w:line="307" w:lineRule="auto"/>
        <w:rPr>
          <w:rFonts w:ascii="Arial" w:hAnsi="Arial" w:cs="Arial"/>
          <w:sz w:val="22"/>
          <w:szCs w:val="24"/>
          <w:lang w:val="en-GB"/>
        </w:rPr>
      </w:pPr>
    </w:p>
    <w:p w:rsidR="007469AC" w:rsidRPr="00491891" w:rsidRDefault="007469AC" w:rsidP="007469AC">
      <w:pPr>
        <w:spacing w:line="307" w:lineRule="auto"/>
        <w:rPr>
          <w:rFonts w:ascii="Arial" w:hAnsi="Arial" w:cs="Arial"/>
          <w:b/>
          <w:sz w:val="22"/>
          <w:szCs w:val="24"/>
          <w:lang w:val="en-GB"/>
        </w:rPr>
      </w:pPr>
      <w:r w:rsidRPr="00491891">
        <w:rPr>
          <w:rFonts w:ascii="Arial" w:hAnsi="Arial" w:cs="Arial"/>
          <w:b/>
          <w:sz w:val="22"/>
          <w:szCs w:val="24"/>
          <w:lang w:val="en-GB"/>
        </w:rPr>
        <w:t xml:space="preserve">Associations and partners are optimistic about USETEC 2015 </w:t>
      </w:r>
    </w:p>
    <w:p w:rsidR="007469AC" w:rsidRPr="00491891" w:rsidRDefault="007469AC" w:rsidP="007469AC">
      <w:pPr>
        <w:spacing w:line="307" w:lineRule="auto"/>
        <w:rPr>
          <w:rFonts w:ascii="Arial" w:hAnsi="Arial" w:cs="Arial"/>
          <w:sz w:val="22"/>
          <w:szCs w:val="24"/>
          <w:lang w:val="en-GB"/>
        </w:rPr>
      </w:pPr>
      <w:r w:rsidRPr="00491891">
        <w:rPr>
          <w:rFonts w:ascii="Arial" w:hAnsi="Arial" w:cs="Arial"/>
          <w:sz w:val="22"/>
          <w:szCs w:val="24"/>
          <w:lang w:val="en-GB"/>
        </w:rPr>
        <w:t xml:space="preserve">Kurt Radermacher, Managing Director of the Trade Association for Machine Tools + Tooling (FDM), is looking forward to the upcoming USETEC in Karlsruhe, which has returned to its traditional date − at the same time as the Hannover Messe. "USETEC, formerly RESALE, has always been a very international trade fair with visitors regularly attending from over 100 countries around the world. For visitors travelling long distances, the opportunity to explore two trade fairs in one trip is a powerful argument: new technology in Hannover, used technology in Karlsruhe," explains Radermacher, who supports USETEC as a co-founder and technical sponsor through the FDM. Naturally, the member companies of the expert group on used machinery in the FDM will continue to fly the flag for the association at USETEC this year. With a large and extensive range of good value exhibits, they aim to show once more that </w:t>
      </w:r>
      <w:r w:rsidRPr="00491891">
        <w:rPr>
          <w:rFonts w:ascii="Arial" w:hAnsi="Arial" w:cs="Arial"/>
          <w:sz w:val="22"/>
          <w:szCs w:val="24"/>
          <w:lang w:val="en-GB"/>
        </w:rPr>
        <w:lastRenderedPageBreak/>
        <w:t>used technology offers a good alternative to new machines. "As usual, we expect USETEC to be a fascinating and successful event with services, information and presentations dealing with every aspect of the used machinery business and an attractive live auction on the final day," says a pleased Radermacher.</w:t>
      </w:r>
    </w:p>
    <w:p w:rsidR="007469AC" w:rsidRPr="00491891" w:rsidRDefault="007469AC" w:rsidP="007469AC">
      <w:pPr>
        <w:spacing w:line="307" w:lineRule="auto"/>
        <w:rPr>
          <w:rFonts w:ascii="Arial" w:hAnsi="Arial" w:cs="Arial"/>
          <w:sz w:val="22"/>
          <w:szCs w:val="24"/>
          <w:lang w:val="en-GB"/>
        </w:rPr>
      </w:pPr>
    </w:p>
    <w:p w:rsidR="007469AC" w:rsidRPr="00491891" w:rsidRDefault="007469AC" w:rsidP="007469AC">
      <w:pPr>
        <w:spacing w:line="307" w:lineRule="auto"/>
        <w:rPr>
          <w:rFonts w:ascii="Arial" w:hAnsi="Arial" w:cs="Arial"/>
          <w:sz w:val="22"/>
          <w:szCs w:val="24"/>
          <w:lang w:val="en-GB"/>
        </w:rPr>
      </w:pPr>
      <w:r w:rsidRPr="00491891">
        <w:rPr>
          <w:rFonts w:ascii="Arial" w:hAnsi="Arial" w:cs="Arial"/>
          <w:sz w:val="22"/>
          <w:szCs w:val="24"/>
          <w:lang w:val="en-GB"/>
        </w:rPr>
        <w:t>The European Association of Machine Tool Merchants (EAMTM) supports USETEC in Karlsruhe and is this year celebrating its 75th anniversary. "Our association welcomes all initiatives from the organisers that make the trade fair even more interesting for both exhibitors and visitors," says Ton Matena, President of the EAMTM commenting on the announcement of the final day auction. With over 30 EAMTM member companies currently planning to participate at the upcoming edition of USETEC, the association will again be one of the most important players at the trade fair.</w:t>
      </w:r>
    </w:p>
    <w:p w:rsidR="007469AC" w:rsidRPr="00491891" w:rsidRDefault="007469AC" w:rsidP="007469AC">
      <w:pPr>
        <w:spacing w:line="307" w:lineRule="auto"/>
        <w:rPr>
          <w:rFonts w:ascii="Arial" w:hAnsi="Arial" w:cs="Arial"/>
          <w:sz w:val="22"/>
          <w:szCs w:val="24"/>
          <w:lang w:val="en-GB"/>
        </w:rPr>
      </w:pPr>
    </w:p>
    <w:p w:rsidR="006D538E" w:rsidRPr="00491891" w:rsidRDefault="007469AC" w:rsidP="007469AC">
      <w:pPr>
        <w:spacing w:line="307" w:lineRule="auto"/>
        <w:rPr>
          <w:rFonts w:ascii="Arial" w:hAnsi="Arial" w:cs="Arial"/>
          <w:sz w:val="22"/>
          <w:szCs w:val="24"/>
          <w:lang w:val="en-GB"/>
        </w:rPr>
      </w:pPr>
      <w:r w:rsidRPr="00491891">
        <w:rPr>
          <w:rFonts w:ascii="Arial" w:hAnsi="Arial" w:cs="Arial"/>
          <w:sz w:val="22"/>
          <w:szCs w:val="24"/>
          <w:lang w:val="en-GB"/>
        </w:rPr>
        <w:t>USETEC supported by RESALE is the world's largest trade fair for used technology. The range of products on offer includes used machinery and equipment for every sector and branch of industry. USETEC 2015 will take place from Monday, 13 to Wednesday, 15 April 2015 in Halls 1 and 2 as well as in the outdoor area at Messe Karlsruhe</w:t>
      </w:r>
      <w:r w:rsidR="006D538E" w:rsidRPr="00491891">
        <w:rPr>
          <w:rFonts w:ascii="Arial" w:hAnsi="Arial" w:cs="Arial"/>
          <w:sz w:val="22"/>
          <w:szCs w:val="24"/>
          <w:lang w:val="en-GB"/>
        </w:rPr>
        <w:t>.</w:t>
      </w:r>
    </w:p>
    <w:p w:rsidR="006D538E" w:rsidRPr="00491891" w:rsidRDefault="006D538E" w:rsidP="00454052">
      <w:pPr>
        <w:spacing w:line="307" w:lineRule="auto"/>
        <w:rPr>
          <w:rFonts w:ascii="Arial" w:hAnsi="Arial" w:cs="Arial"/>
          <w:sz w:val="22"/>
          <w:lang w:val="en-GB"/>
        </w:rPr>
      </w:pPr>
    </w:p>
    <w:p w:rsidR="007469AC" w:rsidRPr="00491891" w:rsidRDefault="007469AC" w:rsidP="007469AC">
      <w:pPr>
        <w:spacing w:line="307" w:lineRule="auto"/>
        <w:rPr>
          <w:rFonts w:ascii="Arial" w:hAnsi="Arial" w:cs="Arial"/>
          <w:sz w:val="22"/>
          <w:u w:val="single"/>
          <w:lang w:val="en-GB"/>
        </w:rPr>
      </w:pPr>
      <w:r w:rsidRPr="00491891">
        <w:rPr>
          <w:rFonts w:ascii="Arial" w:hAnsi="Arial" w:cs="Arial"/>
          <w:sz w:val="22"/>
          <w:u w:val="single"/>
          <w:lang w:val="en-GB"/>
        </w:rPr>
        <w:t>Links on this topic:</w:t>
      </w:r>
    </w:p>
    <w:p w:rsidR="007469AC" w:rsidRPr="00491891" w:rsidRDefault="007469AC" w:rsidP="007469AC">
      <w:pPr>
        <w:spacing w:line="307" w:lineRule="auto"/>
        <w:rPr>
          <w:rFonts w:ascii="Arial" w:hAnsi="Arial" w:cs="Arial"/>
          <w:sz w:val="22"/>
          <w:lang w:val="en-GB"/>
        </w:rPr>
      </w:pPr>
      <w:r w:rsidRPr="00491891">
        <w:rPr>
          <w:rFonts w:ascii="Arial" w:hAnsi="Arial" w:cs="Arial"/>
          <w:sz w:val="22"/>
          <w:lang w:val="en-GB"/>
        </w:rPr>
        <w:t>www.usetec.com</w:t>
      </w:r>
    </w:p>
    <w:p w:rsidR="007469AC" w:rsidRPr="00491891" w:rsidRDefault="007469AC" w:rsidP="007469AC">
      <w:pPr>
        <w:spacing w:line="307" w:lineRule="auto"/>
        <w:rPr>
          <w:rFonts w:ascii="Arial" w:hAnsi="Arial" w:cs="Arial"/>
          <w:sz w:val="22"/>
          <w:lang w:val="en-GB"/>
        </w:rPr>
      </w:pPr>
      <w:r w:rsidRPr="00491891">
        <w:rPr>
          <w:rFonts w:ascii="Arial" w:hAnsi="Arial" w:cs="Arial"/>
          <w:sz w:val="22"/>
          <w:lang w:val="en-GB"/>
        </w:rPr>
        <w:t>www.trademachines.com</w:t>
      </w:r>
    </w:p>
    <w:p w:rsidR="007469AC" w:rsidRPr="00491891" w:rsidRDefault="007469AC" w:rsidP="007469AC">
      <w:pPr>
        <w:spacing w:line="307" w:lineRule="auto"/>
        <w:rPr>
          <w:rFonts w:ascii="Arial" w:hAnsi="Arial" w:cs="Arial"/>
          <w:sz w:val="22"/>
          <w:lang w:val="en-GB"/>
        </w:rPr>
      </w:pPr>
      <w:r w:rsidRPr="00491891">
        <w:rPr>
          <w:rFonts w:ascii="Arial" w:hAnsi="Arial" w:cs="Arial"/>
          <w:sz w:val="22"/>
          <w:lang w:val="en-GB"/>
        </w:rPr>
        <w:t>www.trademachines.de/adj/en</w:t>
      </w:r>
    </w:p>
    <w:p w:rsidR="007469AC" w:rsidRPr="00491891" w:rsidRDefault="007469AC" w:rsidP="007469AC">
      <w:pPr>
        <w:spacing w:line="307" w:lineRule="auto"/>
        <w:rPr>
          <w:rFonts w:ascii="Arial" w:hAnsi="Arial" w:cs="Arial"/>
          <w:sz w:val="22"/>
          <w:lang w:val="en-GB"/>
        </w:rPr>
      </w:pPr>
      <w:r w:rsidRPr="00491891">
        <w:rPr>
          <w:rFonts w:ascii="Arial" w:hAnsi="Arial" w:cs="Arial"/>
          <w:sz w:val="22"/>
          <w:lang w:val="en-GB"/>
        </w:rPr>
        <w:t>www.lectura.de</w:t>
      </w:r>
    </w:p>
    <w:p w:rsidR="007469AC" w:rsidRPr="00491891" w:rsidRDefault="007469AC" w:rsidP="007469AC">
      <w:pPr>
        <w:spacing w:line="307" w:lineRule="auto"/>
        <w:rPr>
          <w:rFonts w:ascii="Arial" w:hAnsi="Arial" w:cs="Arial"/>
          <w:sz w:val="22"/>
          <w:lang w:val="en-GB"/>
        </w:rPr>
      </w:pPr>
      <w:r w:rsidRPr="00491891">
        <w:rPr>
          <w:rFonts w:ascii="Arial" w:hAnsi="Arial" w:cs="Arial"/>
          <w:sz w:val="22"/>
          <w:lang w:val="en-GB"/>
        </w:rPr>
        <w:t>www.fdm.de</w:t>
      </w:r>
    </w:p>
    <w:p w:rsidR="007469AC" w:rsidRPr="00491891" w:rsidRDefault="007469AC" w:rsidP="007469AC">
      <w:pPr>
        <w:spacing w:line="307" w:lineRule="auto"/>
        <w:rPr>
          <w:rFonts w:ascii="Arial" w:hAnsi="Arial" w:cs="Arial"/>
          <w:sz w:val="22"/>
          <w:lang w:val="en-GB"/>
        </w:rPr>
      </w:pPr>
      <w:r w:rsidRPr="00491891">
        <w:rPr>
          <w:rFonts w:ascii="Arial" w:hAnsi="Arial" w:cs="Arial"/>
          <w:sz w:val="22"/>
          <w:lang w:val="en-GB"/>
        </w:rPr>
        <w:t>www.eamtm.org</w:t>
      </w:r>
    </w:p>
    <w:p w:rsidR="007469AC" w:rsidRPr="00491891" w:rsidRDefault="007469AC" w:rsidP="00454052">
      <w:pPr>
        <w:spacing w:line="307" w:lineRule="auto"/>
        <w:rPr>
          <w:rFonts w:ascii="Arial" w:hAnsi="Arial" w:cs="Arial"/>
          <w:sz w:val="22"/>
          <w:lang w:val="en-GB"/>
        </w:rPr>
      </w:pPr>
    </w:p>
    <w:p w:rsidR="006D538E" w:rsidRPr="00491891" w:rsidRDefault="006D538E" w:rsidP="00473979">
      <w:pPr>
        <w:pStyle w:val="Textkrper"/>
        <w:tabs>
          <w:tab w:val="clear" w:pos="5529"/>
          <w:tab w:val="left" w:pos="3969"/>
        </w:tabs>
        <w:ind w:right="0"/>
        <w:rPr>
          <w:rFonts w:ascii="Arial" w:hAnsi="Arial" w:cs="Arial"/>
          <w:b/>
          <w:bCs/>
          <w:sz w:val="20"/>
          <w:szCs w:val="22"/>
          <w:u w:val="single"/>
        </w:rPr>
      </w:pPr>
      <w:r w:rsidRPr="00491891">
        <w:rPr>
          <w:rFonts w:ascii="Arial" w:hAnsi="Arial" w:cs="Arial"/>
          <w:b/>
          <w:bCs/>
          <w:sz w:val="20"/>
          <w:szCs w:val="22"/>
          <w:u w:val="single"/>
        </w:rPr>
        <w:t xml:space="preserve">Press contact: </w:t>
      </w:r>
    </w:p>
    <w:p w:rsidR="006D538E" w:rsidRPr="00491891" w:rsidRDefault="006D538E" w:rsidP="00473979">
      <w:pPr>
        <w:pStyle w:val="Textkrper"/>
        <w:tabs>
          <w:tab w:val="clear" w:pos="5529"/>
          <w:tab w:val="left" w:pos="3828"/>
        </w:tabs>
        <w:ind w:right="0"/>
        <w:rPr>
          <w:rFonts w:ascii="Arial" w:hAnsi="Arial" w:cs="Arial"/>
          <w:sz w:val="20"/>
          <w:szCs w:val="22"/>
        </w:rPr>
      </w:pPr>
      <w:r w:rsidRPr="00491891">
        <w:rPr>
          <w:rFonts w:ascii="Arial" w:hAnsi="Arial" w:cs="Arial"/>
          <w:sz w:val="20"/>
          <w:szCs w:val="22"/>
        </w:rPr>
        <w:t>Hess GmbH</w:t>
      </w:r>
      <w:r w:rsidRPr="00491891">
        <w:rPr>
          <w:rFonts w:ascii="Arial" w:hAnsi="Arial" w:cs="Arial"/>
          <w:sz w:val="20"/>
          <w:szCs w:val="22"/>
        </w:rPr>
        <w:tab/>
        <w:t>Karlsruher Messe- und Kongress GmbH</w:t>
      </w:r>
    </w:p>
    <w:p w:rsidR="006D538E" w:rsidRPr="00491891" w:rsidRDefault="006D538E" w:rsidP="00473979">
      <w:pPr>
        <w:pStyle w:val="Textkrper"/>
        <w:tabs>
          <w:tab w:val="clear" w:pos="5529"/>
          <w:tab w:val="left" w:pos="3828"/>
        </w:tabs>
        <w:ind w:right="0"/>
        <w:rPr>
          <w:rFonts w:ascii="Arial" w:hAnsi="Arial" w:cs="Arial"/>
          <w:sz w:val="20"/>
          <w:szCs w:val="22"/>
        </w:rPr>
      </w:pPr>
      <w:r w:rsidRPr="00491891">
        <w:rPr>
          <w:rFonts w:ascii="Arial" w:hAnsi="Arial" w:cs="Arial"/>
          <w:sz w:val="20"/>
          <w:szCs w:val="22"/>
        </w:rPr>
        <w:t xml:space="preserve">Florian Hess </w:t>
      </w:r>
      <w:r w:rsidRPr="00491891">
        <w:rPr>
          <w:rFonts w:ascii="Arial" w:hAnsi="Arial" w:cs="Arial"/>
          <w:sz w:val="20"/>
          <w:szCs w:val="22"/>
        </w:rPr>
        <w:tab/>
        <w:t>Maren Mehlis</w:t>
      </w:r>
    </w:p>
    <w:p w:rsidR="006D538E" w:rsidRPr="00491891" w:rsidRDefault="006D538E" w:rsidP="00473979">
      <w:pPr>
        <w:pStyle w:val="Textkrper"/>
        <w:tabs>
          <w:tab w:val="clear" w:pos="5529"/>
          <w:tab w:val="left" w:pos="3828"/>
        </w:tabs>
        <w:ind w:right="0"/>
        <w:rPr>
          <w:rFonts w:ascii="Arial" w:hAnsi="Arial" w:cs="Arial"/>
          <w:noProof/>
          <w:sz w:val="20"/>
          <w:szCs w:val="22"/>
          <w:lang w:val="fr-FR"/>
        </w:rPr>
      </w:pPr>
      <w:r w:rsidRPr="00491891">
        <w:rPr>
          <w:rFonts w:ascii="Arial" w:hAnsi="Arial" w:cs="Arial"/>
          <w:noProof/>
          <w:sz w:val="20"/>
          <w:szCs w:val="22"/>
        </w:rPr>
        <w:t xml:space="preserve">Koenigsberger Str. </w:t>
      </w:r>
      <w:r w:rsidRPr="00491891">
        <w:rPr>
          <w:rFonts w:ascii="Arial" w:hAnsi="Arial" w:cs="Arial"/>
          <w:sz w:val="20"/>
          <w:szCs w:val="22"/>
        </w:rPr>
        <w:t>2</w:t>
      </w:r>
      <w:r w:rsidRPr="00491891">
        <w:rPr>
          <w:rFonts w:ascii="Arial" w:hAnsi="Arial" w:cs="Arial"/>
          <w:sz w:val="20"/>
          <w:szCs w:val="22"/>
        </w:rPr>
        <w:tab/>
        <w:t>Festplatz 9</w:t>
      </w:r>
      <w:r w:rsidRPr="00491891">
        <w:rPr>
          <w:rFonts w:ascii="Arial" w:hAnsi="Arial" w:cs="Arial"/>
          <w:sz w:val="20"/>
          <w:szCs w:val="22"/>
        </w:rPr>
        <w:br/>
        <w:t>76356 Weingarten, Germany</w:t>
      </w:r>
      <w:r w:rsidRPr="00491891">
        <w:rPr>
          <w:rFonts w:ascii="Arial" w:hAnsi="Arial" w:cs="Arial"/>
          <w:sz w:val="20"/>
          <w:szCs w:val="22"/>
        </w:rPr>
        <w:tab/>
        <w:t>76137 Karlsruhe, Germany</w:t>
      </w:r>
      <w:r w:rsidRPr="00491891">
        <w:rPr>
          <w:rFonts w:ascii="Arial" w:hAnsi="Arial" w:cs="Arial"/>
          <w:sz w:val="20"/>
          <w:szCs w:val="22"/>
        </w:rPr>
        <w:br/>
        <w:t xml:space="preserve">Tel. </w:t>
      </w:r>
      <w:r w:rsidRPr="00491891">
        <w:rPr>
          <w:rFonts w:ascii="Arial" w:hAnsi="Arial" w:cs="Arial"/>
          <w:sz w:val="20"/>
          <w:szCs w:val="22"/>
          <w:lang w:val="fr-FR"/>
        </w:rPr>
        <w:t>+49 7244 7075-0</w:t>
      </w:r>
      <w:r w:rsidRPr="00491891">
        <w:rPr>
          <w:rFonts w:ascii="Arial" w:hAnsi="Arial" w:cs="Arial"/>
          <w:sz w:val="20"/>
          <w:szCs w:val="22"/>
          <w:lang w:val="fr-FR"/>
        </w:rPr>
        <w:tab/>
        <w:t>+49-721-3720-2340</w:t>
      </w:r>
      <w:r w:rsidRPr="00491891">
        <w:rPr>
          <w:rFonts w:ascii="Arial" w:hAnsi="Arial" w:cs="Arial"/>
          <w:sz w:val="20"/>
          <w:szCs w:val="22"/>
          <w:lang w:val="fr-FR"/>
        </w:rPr>
        <w:br/>
        <w:t xml:space="preserve">Fax +49 7244 7075-50 </w:t>
      </w:r>
      <w:r w:rsidRPr="00491891">
        <w:rPr>
          <w:rFonts w:ascii="Arial" w:hAnsi="Arial" w:cs="Arial"/>
          <w:sz w:val="20"/>
          <w:szCs w:val="22"/>
          <w:lang w:val="fr-FR"/>
        </w:rPr>
        <w:tab/>
        <w:t>+49-721-3720-99-2340</w:t>
      </w:r>
      <w:r w:rsidRPr="00491891">
        <w:rPr>
          <w:rFonts w:ascii="Arial" w:hAnsi="Arial" w:cs="Arial"/>
          <w:sz w:val="20"/>
          <w:szCs w:val="22"/>
          <w:lang w:val="fr-FR"/>
        </w:rPr>
        <w:br/>
        <w:t xml:space="preserve">press@usetec.com </w:t>
      </w:r>
      <w:r w:rsidRPr="00491891">
        <w:rPr>
          <w:rFonts w:ascii="Arial" w:hAnsi="Arial" w:cs="Arial"/>
          <w:sz w:val="20"/>
          <w:szCs w:val="22"/>
          <w:lang w:val="fr-FR"/>
        </w:rPr>
        <w:tab/>
        <w:t>maren.mehlis@kmkg.de</w:t>
      </w:r>
      <w:r w:rsidRPr="00491891">
        <w:rPr>
          <w:rFonts w:ascii="Arial" w:hAnsi="Arial" w:cs="Arial"/>
          <w:sz w:val="20"/>
          <w:szCs w:val="22"/>
          <w:lang w:val="fr-FR"/>
        </w:rPr>
        <w:br/>
      </w:r>
      <w:r w:rsidRPr="00491891">
        <w:rPr>
          <w:rFonts w:ascii="Arial" w:hAnsi="Arial" w:cs="Arial"/>
          <w:noProof/>
          <w:sz w:val="20"/>
          <w:szCs w:val="22"/>
          <w:lang w:val="fr-FR"/>
        </w:rPr>
        <w:t>www.usetec.com</w:t>
      </w:r>
      <w:r w:rsidRPr="00491891">
        <w:rPr>
          <w:rFonts w:ascii="Arial" w:hAnsi="Arial" w:cs="Arial"/>
          <w:noProof/>
          <w:sz w:val="20"/>
          <w:szCs w:val="22"/>
          <w:lang w:val="fr-FR"/>
        </w:rPr>
        <w:tab/>
        <w:t>www.messe-karlsruhe.de</w:t>
      </w:r>
    </w:p>
    <w:p w:rsidR="006D538E" w:rsidRPr="00491891" w:rsidRDefault="006D538E" w:rsidP="00473979">
      <w:pPr>
        <w:spacing w:line="307" w:lineRule="auto"/>
        <w:rPr>
          <w:rFonts w:ascii="Arial" w:hAnsi="Arial" w:cs="Arial"/>
          <w:sz w:val="20"/>
          <w:szCs w:val="22"/>
          <w:lang w:val="fr-FR"/>
        </w:rPr>
      </w:pPr>
    </w:p>
    <w:p w:rsidR="006D538E" w:rsidRPr="00491891" w:rsidRDefault="006D538E" w:rsidP="00473979">
      <w:pPr>
        <w:spacing w:line="307" w:lineRule="auto"/>
        <w:rPr>
          <w:rFonts w:ascii="Arial" w:hAnsi="Arial" w:cs="Arial"/>
          <w:sz w:val="20"/>
          <w:szCs w:val="22"/>
          <w:lang w:val="en-US"/>
        </w:rPr>
      </w:pPr>
      <w:r w:rsidRPr="00491891">
        <w:rPr>
          <w:rFonts w:ascii="Arial" w:hAnsi="Arial" w:cs="Arial"/>
          <w:sz w:val="20"/>
          <w:szCs w:val="22"/>
          <w:u w:val="single"/>
          <w:lang w:val="en-US"/>
        </w:rPr>
        <w:lastRenderedPageBreak/>
        <w:t>Organisers of USETEC:</w:t>
      </w:r>
      <w:r w:rsidRPr="00491891">
        <w:rPr>
          <w:rFonts w:ascii="Arial" w:hAnsi="Arial" w:cs="Arial"/>
          <w:sz w:val="20"/>
          <w:szCs w:val="22"/>
          <w:u w:val="single"/>
          <w:lang w:val="en-US"/>
        </w:rPr>
        <w:br/>
      </w:r>
      <w:r w:rsidRPr="00491891">
        <w:rPr>
          <w:rFonts w:ascii="Arial" w:hAnsi="Arial" w:cs="Arial"/>
          <w:sz w:val="20"/>
          <w:szCs w:val="22"/>
          <w:lang w:val="en-US"/>
        </w:rPr>
        <w:t>Hess GmbH and Karlsruher Messe- und Kongress-GmbH</w:t>
      </w:r>
    </w:p>
    <w:p w:rsidR="006D538E" w:rsidRPr="00491891" w:rsidRDefault="006D538E" w:rsidP="00473979">
      <w:pPr>
        <w:spacing w:line="307" w:lineRule="auto"/>
        <w:rPr>
          <w:rFonts w:ascii="Arial" w:hAnsi="Arial" w:cs="Arial"/>
          <w:sz w:val="20"/>
          <w:szCs w:val="22"/>
          <w:u w:val="single"/>
          <w:lang w:val="en-US"/>
        </w:rPr>
      </w:pPr>
    </w:p>
    <w:p w:rsidR="006D538E" w:rsidRPr="00491891" w:rsidRDefault="006D538E" w:rsidP="00BE1739">
      <w:pPr>
        <w:spacing w:line="307" w:lineRule="auto"/>
        <w:rPr>
          <w:rFonts w:ascii="Arial" w:hAnsi="Arial" w:cs="Arial"/>
          <w:sz w:val="20"/>
          <w:szCs w:val="22"/>
          <w:lang w:val="en-US"/>
        </w:rPr>
      </w:pPr>
      <w:r w:rsidRPr="00491891">
        <w:rPr>
          <w:rFonts w:ascii="Arial" w:hAnsi="Arial" w:cs="Arial"/>
          <w:sz w:val="20"/>
          <w:szCs w:val="22"/>
          <w:u w:val="single"/>
          <w:lang w:val="en-US"/>
        </w:rPr>
        <w:t>Technical Sponsor:</w:t>
      </w:r>
      <w:r w:rsidRPr="00491891">
        <w:rPr>
          <w:rFonts w:ascii="Arial" w:hAnsi="Arial" w:cs="Arial"/>
          <w:sz w:val="20"/>
          <w:szCs w:val="22"/>
          <w:u w:val="single"/>
          <w:lang w:val="en-US"/>
        </w:rPr>
        <w:br/>
      </w:r>
      <w:r w:rsidRPr="00491891">
        <w:rPr>
          <w:rFonts w:ascii="Arial" w:hAnsi="Arial" w:cs="Arial"/>
          <w:sz w:val="20"/>
          <w:szCs w:val="22"/>
          <w:lang w:val="en-US"/>
        </w:rPr>
        <w:t>FDM, Trade Association for Machine Tools + Tooling</w:t>
      </w:r>
    </w:p>
    <w:p w:rsidR="006D538E" w:rsidRPr="00491891" w:rsidRDefault="006D538E" w:rsidP="00BE1739">
      <w:pPr>
        <w:spacing w:line="307" w:lineRule="auto"/>
        <w:rPr>
          <w:rFonts w:ascii="Arial" w:hAnsi="Arial" w:cs="Arial"/>
          <w:sz w:val="20"/>
          <w:szCs w:val="22"/>
          <w:lang w:val="en-GB"/>
        </w:rPr>
      </w:pPr>
    </w:p>
    <w:p w:rsidR="006D538E" w:rsidRPr="00491891" w:rsidRDefault="006D538E" w:rsidP="00833142">
      <w:pPr>
        <w:spacing w:line="307" w:lineRule="auto"/>
        <w:rPr>
          <w:rFonts w:ascii="Arial" w:hAnsi="Arial" w:cs="Arial"/>
          <w:sz w:val="20"/>
          <w:szCs w:val="22"/>
          <w:lang w:val="en-US"/>
        </w:rPr>
      </w:pPr>
      <w:r w:rsidRPr="00491891">
        <w:rPr>
          <w:rFonts w:ascii="Arial" w:hAnsi="Arial" w:cs="Arial"/>
          <w:sz w:val="20"/>
          <w:szCs w:val="22"/>
          <w:u w:val="single"/>
          <w:lang w:val="en-US"/>
        </w:rPr>
        <w:t>Supported by:</w:t>
      </w:r>
      <w:r w:rsidRPr="00491891">
        <w:rPr>
          <w:rFonts w:ascii="Arial" w:hAnsi="Arial" w:cs="Arial"/>
          <w:sz w:val="20"/>
          <w:szCs w:val="22"/>
          <w:u w:val="single"/>
          <w:lang w:val="en-US"/>
        </w:rPr>
        <w:br/>
      </w:r>
      <w:r w:rsidRPr="00491891">
        <w:rPr>
          <w:rFonts w:ascii="Arial" w:hAnsi="Arial" w:cs="Arial"/>
          <w:sz w:val="20"/>
          <w:szCs w:val="22"/>
          <w:lang w:val="en-US"/>
        </w:rPr>
        <w:t>EAMTM, European Association of Machine Tool Merchants</w:t>
      </w:r>
    </w:p>
    <w:p w:rsidR="006D538E" w:rsidRPr="00491891" w:rsidRDefault="006D538E" w:rsidP="00BE1739">
      <w:pPr>
        <w:spacing w:line="307" w:lineRule="auto"/>
        <w:rPr>
          <w:rFonts w:ascii="Arial" w:hAnsi="Arial" w:cs="Arial"/>
          <w:sz w:val="20"/>
          <w:szCs w:val="22"/>
          <w:lang w:val="en-US"/>
        </w:rPr>
      </w:pPr>
    </w:p>
    <w:sectPr w:rsidR="006D538E" w:rsidRPr="00491891" w:rsidSect="00851BC6">
      <w:type w:val="continuous"/>
      <w:pgSz w:w="11906" w:h="16838" w:code="9"/>
      <w:pgMar w:top="2948" w:right="3119" w:bottom="907" w:left="1247" w:header="1418"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8E" w:rsidRDefault="006D538E">
      <w:r>
        <w:separator/>
      </w:r>
    </w:p>
  </w:endnote>
  <w:endnote w:type="continuationSeparator" w:id="0">
    <w:p w:rsidR="006D538E" w:rsidRDefault="006D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Light">
    <w:altName w:val="Times New Roman"/>
    <w:panose1 w:val="02000000000000000000"/>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E" w:rsidRDefault="006D53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538E" w:rsidRDefault="006D538E">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E" w:rsidRDefault="006D53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538E" w:rsidRDefault="006D538E">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8E" w:rsidRDefault="006D538E">
      <w:r>
        <w:separator/>
      </w:r>
    </w:p>
  </w:footnote>
  <w:footnote w:type="continuationSeparator" w:id="0">
    <w:p w:rsidR="006D538E" w:rsidRDefault="006D5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E" w:rsidRDefault="00491891">
    <w:pPr>
      <w:pStyle w:val="Kopfzeile"/>
    </w:pPr>
    <w:r>
      <w:rPr>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4907915</wp:posOffset>
              </wp:positionH>
              <wp:positionV relativeFrom="paragraph">
                <wp:posOffset>949960</wp:posOffset>
              </wp:positionV>
              <wp:extent cx="1609090" cy="52324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38E" w:rsidRPr="003E33B5" w:rsidRDefault="006D538E">
                          <w:pPr>
                            <w:spacing w:line="307" w:lineRule="auto"/>
                            <w:rPr>
                              <w:rFonts w:cs="Arial"/>
                              <w:spacing w:val="2"/>
                              <w:sz w:val="15"/>
                            </w:rPr>
                          </w:pPr>
                          <w:r w:rsidRPr="003E33B5">
                            <w:rPr>
                              <w:rFonts w:cs="Arial"/>
                              <w:spacing w:val="2"/>
                              <w:sz w:val="15"/>
                            </w:rPr>
                            <w:t>Seite</w:t>
                          </w:r>
                        </w:p>
                        <w:p w:rsidR="006D538E" w:rsidRPr="003E33B5" w:rsidRDefault="006D538E">
                          <w:pPr>
                            <w:spacing w:line="307" w:lineRule="auto"/>
                            <w:rPr>
                              <w:rFonts w:cs="Arial"/>
                              <w:sz w:val="20"/>
                            </w:rPr>
                          </w:pPr>
                          <w:r w:rsidRPr="003E33B5">
                            <w:rPr>
                              <w:rFonts w:cs="Arial"/>
                              <w:spacing w:val="2"/>
                              <w:sz w:val="20"/>
                            </w:rPr>
                            <w:fldChar w:fldCharType="begin"/>
                          </w:r>
                          <w:r w:rsidRPr="003E33B5">
                            <w:rPr>
                              <w:rFonts w:cs="Arial"/>
                              <w:spacing w:val="2"/>
                              <w:sz w:val="20"/>
                            </w:rPr>
                            <w:instrText xml:space="preserve">PAGE </w:instrText>
                          </w:r>
                          <w:r w:rsidRPr="003E33B5">
                            <w:rPr>
                              <w:rFonts w:cs="Arial"/>
                              <w:spacing w:val="2"/>
                              <w:sz w:val="20"/>
                            </w:rPr>
                            <w:fldChar w:fldCharType="separate"/>
                          </w:r>
                          <w:r>
                            <w:rPr>
                              <w:rFonts w:cs="Arial"/>
                              <w:noProof/>
                              <w:spacing w:val="2"/>
                              <w:sz w:val="20"/>
                            </w:rPr>
                            <w:t>2</w:t>
                          </w:r>
                          <w:r w:rsidRPr="003E33B5">
                            <w:rPr>
                              <w:rFonts w:cs="Arial"/>
                              <w:spacing w:val="2"/>
                              <w:sz w:val="20"/>
                            </w:rPr>
                            <w:fldChar w:fldCharType="end"/>
                          </w:r>
                          <w:r w:rsidRPr="003E33B5">
                            <w:rPr>
                              <w:rFonts w:cs="Arial"/>
                              <w:spacing w:val="2"/>
                              <w:sz w:val="20"/>
                            </w:rPr>
                            <w:t>/</w:t>
                          </w:r>
                          <w:r w:rsidRPr="003E33B5">
                            <w:rPr>
                              <w:rFonts w:cs="Arial"/>
                              <w:spacing w:val="2"/>
                              <w:sz w:val="20"/>
                            </w:rPr>
                            <w:fldChar w:fldCharType="begin"/>
                          </w:r>
                          <w:r w:rsidRPr="003E33B5">
                            <w:rPr>
                              <w:rFonts w:cs="Arial"/>
                              <w:spacing w:val="2"/>
                              <w:sz w:val="20"/>
                            </w:rPr>
                            <w:instrText xml:space="preserve"> NUMPAGES </w:instrText>
                          </w:r>
                          <w:r w:rsidRPr="003E33B5">
                            <w:rPr>
                              <w:rFonts w:cs="Arial"/>
                              <w:spacing w:val="2"/>
                              <w:sz w:val="20"/>
                            </w:rPr>
                            <w:fldChar w:fldCharType="separate"/>
                          </w:r>
                          <w:r w:rsidR="00694AC1">
                            <w:rPr>
                              <w:rFonts w:cs="Arial"/>
                              <w:noProof/>
                              <w:spacing w:val="2"/>
                              <w:sz w:val="20"/>
                            </w:rPr>
                            <w:t>4</w:t>
                          </w:r>
                          <w:r w:rsidRPr="003E33B5">
                            <w:rPr>
                              <w:rFonts w:cs="Arial"/>
                              <w:spacing w:val="2"/>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45pt;margin-top:74.8pt;width:126.7pt;height:4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" o:allowincell="f" filled="f" stroked="f">
              <v:textbox>
                <w:txbxContent>
                  <w:p w:rsidR="006D538E" w:rsidRPr="003E33B5" w:rsidRDefault="006D538E">
                    <w:pPr>
                      <w:spacing w:line="307" w:lineRule="auto"/>
                      <w:rPr>
                        <w:rFonts w:cs="Arial"/>
                        <w:spacing w:val="2"/>
                        <w:sz w:val="15"/>
                      </w:rPr>
                    </w:pPr>
                    <w:r w:rsidRPr="003E33B5">
                      <w:rPr>
                        <w:rFonts w:cs="Arial"/>
                        <w:spacing w:val="2"/>
                        <w:sz w:val="15"/>
                      </w:rPr>
                      <w:t>Seite</w:t>
                    </w:r>
                  </w:p>
                  <w:p w:rsidR="006D538E" w:rsidRPr="003E33B5" w:rsidRDefault="006D538E">
                    <w:pPr>
                      <w:spacing w:line="307" w:lineRule="auto"/>
                      <w:rPr>
                        <w:rFonts w:cs="Arial"/>
                        <w:sz w:val="20"/>
                      </w:rPr>
                    </w:pPr>
                    <w:r w:rsidRPr="003E33B5">
                      <w:rPr>
                        <w:rFonts w:cs="Arial"/>
                        <w:spacing w:val="2"/>
                        <w:sz w:val="20"/>
                      </w:rPr>
                      <w:fldChar w:fldCharType="begin"/>
                    </w:r>
                    <w:r w:rsidRPr="003E33B5">
                      <w:rPr>
                        <w:rFonts w:cs="Arial"/>
                        <w:spacing w:val="2"/>
                        <w:sz w:val="20"/>
                      </w:rPr>
                      <w:instrText xml:space="preserve">PAGE </w:instrText>
                    </w:r>
                    <w:r w:rsidRPr="003E33B5">
                      <w:rPr>
                        <w:rFonts w:cs="Arial"/>
                        <w:spacing w:val="2"/>
                        <w:sz w:val="20"/>
                      </w:rPr>
                      <w:fldChar w:fldCharType="separate"/>
                    </w:r>
                    <w:r>
                      <w:rPr>
                        <w:rFonts w:cs="Arial"/>
                        <w:noProof/>
                        <w:spacing w:val="2"/>
                        <w:sz w:val="20"/>
                      </w:rPr>
                      <w:t>2</w:t>
                    </w:r>
                    <w:r w:rsidRPr="003E33B5">
                      <w:rPr>
                        <w:rFonts w:cs="Arial"/>
                        <w:spacing w:val="2"/>
                        <w:sz w:val="20"/>
                      </w:rPr>
                      <w:fldChar w:fldCharType="end"/>
                    </w:r>
                    <w:r w:rsidRPr="003E33B5">
                      <w:rPr>
                        <w:rFonts w:cs="Arial"/>
                        <w:spacing w:val="2"/>
                        <w:sz w:val="20"/>
                      </w:rPr>
                      <w:t>/</w:t>
                    </w:r>
                    <w:r w:rsidRPr="003E33B5">
                      <w:rPr>
                        <w:rFonts w:cs="Arial"/>
                        <w:spacing w:val="2"/>
                        <w:sz w:val="20"/>
                      </w:rPr>
                      <w:fldChar w:fldCharType="begin"/>
                    </w:r>
                    <w:r w:rsidRPr="003E33B5">
                      <w:rPr>
                        <w:rFonts w:cs="Arial"/>
                        <w:spacing w:val="2"/>
                        <w:sz w:val="20"/>
                      </w:rPr>
                      <w:instrText xml:space="preserve"> NUMPAGES </w:instrText>
                    </w:r>
                    <w:r w:rsidRPr="003E33B5">
                      <w:rPr>
                        <w:rFonts w:cs="Arial"/>
                        <w:spacing w:val="2"/>
                        <w:sz w:val="20"/>
                      </w:rPr>
                      <w:fldChar w:fldCharType="separate"/>
                    </w:r>
                    <w:r w:rsidR="00694AC1">
                      <w:rPr>
                        <w:rFonts w:cs="Arial"/>
                        <w:noProof/>
                        <w:spacing w:val="2"/>
                        <w:sz w:val="20"/>
                      </w:rPr>
                      <w:t>4</w:t>
                    </w:r>
                    <w:r w:rsidRPr="003E33B5">
                      <w:rPr>
                        <w:rFonts w:cs="Arial"/>
                        <w:spacing w:val="2"/>
                        <w:sz w:val="20"/>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E" w:rsidRPr="00491891" w:rsidRDefault="00491891" w:rsidP="00344197">
    <w:pPr>
      <w:framePr w:w="2552" w:h="12270" w:hSpace="142" w:wrap="around" w:vAnchor="page" w:hAnchor="page" w:x="9084" w:y="2986" w:anchorLock="1"/>
      <w:rPr>
        <w:rFonts w:ascii="Arial" w:hAnsi="Arial" w:cs="Arial"/>
      </w:rPr>
    </w:pPr>
    <w:r>
      <w:rPr>
        <w:rFonts w:ascii="Arial" w:hAnsi="Arial" w:cs="Arial"/>
        <w:b/>
        <w:noProof/>
        <w:spacing w:val="2"/>
        <w:lang w:val="en-US" w:eastAsia="en-US"/>
      </w:rPr>
      <w:drawing>
        <wp:inline distT="0" distB="0" distL="0" distR="0">
          <wp:extent cx="1485900" cy="495300"/>
          <wp:effectExtent l="0" t="0" r="0" b="0"/>
          <wp:docPr id="1" name="Bild 1" descr="USETEC-Resale-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TEC-Resale-Logo_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985"/>
      <w:gridCol w:w="283"/>
    </w:tblGrid>
    <w:tr w:rsidR="006D538E" w:rsidRPr="00491891" w:rsidTr="00473979">
      <w:trPr>
        <w:cantSplit/>
      </w:trPr>
      <w:tc>
        <w:tcPr>
          <w:tcW w:w="2268" w:type="dxa"/>
          <w:gridSpan w:val="2"/>
        </w:tcPr>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10"/>
              <w:szCs w:val="1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lang w:val="en-US"/>
            </w:rPr>
          </w:pPr>
          <w:r w:rsidRPr="00491891">
            <w:rPr>
              <w:rFonts w:ascii="Arial" w:hAnsi="Arial" w:cs="Arial"/>
              <w:b/>
              <w:color w:val="000000"/>
              <w:spacing w:val="2"/>
              <w:sz w:val="20"/>
              <w:lang w:val="en-US"/>
            </w:rPr>
            <w:t xml:space="preserve">USETEC </w:t>
          </w:r>
        </w:p>
        <w:p w:rsidR="006D538E" w:rsidRPr="00491891" w:rsidRDefault="006D538E" w:rsidP="00473979">
          <w:pPr>
            <w:framePr w:w="2552" w:h="12270" w:hSpace="142" w:wrap="around" w:vAnchor="page" w:hAnchor="page" w:x="9084" w:y="2986" w:anchorLock="1"/>
            <w:spacing w:after="100" w:line="307" w:lineRule="auto"/>
            <w:rPr>
              <w:rFonts w:ascii="Arial" w:hAnsi="Arial" w:cs="Arial"/>
              <w:b/>
              <w:color w:val="000000"/>
              <w:spacing w:val="2"/>
              <w:sz w:val="20"/>
              <w:lang w:val="en-US"/>
            </w:rPr>
          </w:pPr>
          <w:r w:rsidRPr="00491891">
            <w:rPr>
              <w:rFonts w:ascii="Arial" w:hAnsi="Arial" w:cs="Arial"/>
              <w:b/>
              <w:color w:val="000000"/>
              <w:spacing w:val="2"/>
              <w:sz w:val="20"/>
              <w:lang w:val="en-US"/>
            </w:rPr>
            <w:t>World Trade Fair</w:t>
          </w:r>
          <w:r w:rsidRPr="00491891">
            <w:rPr>
              <w:rFonts w:ascii="Arial" w:hAnsi="Arial" w:cs="Arial"/>
              <w:b/>
              <w:color w:val="000000"/>
              <w:spacing w:val="2"/>
              <w:sz w:val="20"/>
              <w:lang w:val="en-US"/>
            </w:rPr>
            <w:br/>
            <w:t>for Used Technology</w:t>
          </w: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r w:rsidRPr="00491891">
            <w:rPr>
              <w:rFonts w:ascii="Arial" w:hAnsi="Arial" w:cs="Arial"/>
              <w:b/>
              <w:color w:val="000000"/>
              <w:spacing w:val="2"/>
              <w:sz w:val="20"/>
            </w:rPr>
            <w:t>13 to 15 April 2015</w:t>
          </w:r>
          <w:r w:rsidRPr="00491891">
            <w:rPr>
              <w:rFonts w:ascii="Arial" w:hAnsi="Arial" w:cs="Arial"/>
              <w:b/>
              <w:color w:val="000000"/>
              <w:spacing w:val="2"/>
              <w:sz w:val="20"/>
            </w:rPr>
            <w:br/>
            <w:t>Karlsruhe, Germany</w:t>
          </w:r>
        </w:p>
      </w:tc>
    </w:tr>
    <w:tr w:rsidR="006D538E" w:rsidRPr="00491891" w:rsidTr="00473979">
      <w:trPr>
        <w:gridAfter w:val="1"/>
        <w:wAfter w:w="283" w:type="dxa"/>
        <w:cantSplit/>
        <w:trHeight w:hRule="exact" w:val="20"/>
      </w:trPr>
      <w:tc>
        <w:tcPr>
          <w:tcW w:w="1985" w:type="dxa"/>
        </w:tcPr>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tc>
    </w:tr>
  </w:tbl>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b/>
        <w:color w:val="000000"/>
        <w:spacing w:val="2"/>
        <w:sz w:val="20"/>
      </w:rPr>
    </w:pPr>
    <w:r w:rsidRPr="00491891">
      <w:rPr>
        <w:rFonts w:ascii="Arial" w:hAnsi="Arial" w:cs="Arial"/>
        <w:b/>
        <w:color w:val="000000"/>
        <w:spacing w:val="2"/>
        <w:sz w:val="20"/>
      </w:rPr>
      <w:t>www.usetec.com</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Contact:</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22"/>
        <w:szCs w:val="15"/>
        <w:lang w:val="en-US"/>
      </w:rPr>
    </w:pPr>
    <w:r w:rsidRPr="00491891">
      <w:rPr>
        <w:rFonts w:ascii="Arial" w:hAnsi="Arial" w:cs="Arial"/>
        <w:color w:val="000000"/>
        <w:spacing w:val="2"/>
        <w:sz w:val="22"/>
        <w:szCs w:val="15"/>
        <w:lang w:val="en-US"/>
      </w:rPr>
      <w:t xml:space="preserve">Florian Hess </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Telephone</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22"/>
        <w:szCs w:val="22"/>
        <w:lang w:val="en-US"/>
      </w:rPr>
    </w:pPr>
    <w:r w:rsidRPr="00491891">
      <w:rPr>
        <w:rFonts w:ascii="Arial" w:hAnsi="Arial" w:cs="Arial"/>
        <w:color w:val="000000"/>
        <w:spacing w:val="2"/>
        <w:sz w:val="22"/>
        <w:szCs w:val="22"/>
        <w:lang w:val="en-US"/>
      </w:rPr>
      <w:t>+ 49 7244 7075-0</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Telefax</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22"/>
        <w:szCs w:val="22"/>
        <w:lang w:val="en-US"/>
      </w:rPr>
    </w:pPr>
    <w:r w:rsidRPr="00491891">
      <w:rPr>
        <w:rFonts w:ascii="Arial" w:hAnsi="Arial" w:cs="Arial"/>
        <w:color w:val="000000"/>
        <w:spacing w:val="2"/>
        <w:sz w:val="22"/>
        <w:szCs w:val="22"/>
        <w:lang w:val="en-US"/>
      </w:rPr>
      <w:t>+ 49 7244 7075-50</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E- Mail</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22"/>
        <w:szCs w:val="22"/>
      </w:rPr>
    </w:pPr>
    <w:r w:rsidRPr="00491891">
      <w:rPr>
        <w:rFonts w:ascii="Arial" w:hAnsi="Arial" w:cs="Arial"/>
        <w:color w:val="000000"/>
        <w:spacing w:val="2"/>
        <w:sz w:val="22"/>
        <w:szCs w:val="22"/>
      </w:rPr>
      <w:t>press@usetec.com</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Hess GmbH</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Königsberger Str. 2</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76356 Weingarten, Germany</w:t>
    </w:r>
  </w:p>
  <w:p w:rsidR="006D538E" w:rsidRPr="00491891" w:rsidRDefault="006D538E" w:rsidP="00473979">
    <w:pPr>
      <w:framePr w:w="2552" w:h="12270" w:hSpace="142" w:wrap="around" w:vAnchor="page" w:hAnchor="page" w:x="9084" w:y="2986" w:anchorLock="1"/>
      <w:tabs>
        <w:tab w:val="left" w:pos="284"/>
      </w:tabs>
      <w:spacing w:line="307" w:lineRule="auto"/>
      <w:rPr>
        <w:rFonts w:ascii="Arial" w:hAnsi="Arial" w:cs="Arial"/>
        <w:color w:val="000000"/>
        <w:spacing w:val="2"/>
        <w:sz w:val="15"/>
        <w:szCs w:val="15"/>
      </w:rPr>
    </w:pPr>
    <w:r w:rsidRPr="00491891">
      <w:rPr>
        <w:rFonts w:ascii="Arial" w:hAnsi="Arial" w:cs="Arial"/>
        <w:color w:val="000000"/>
        <w:spacing w:val="2"/>
        <w:sz w:val="15"/>
        <w:szCs w:val="15"/>
      </w:rPr>
      <w:t>Tel.</w:t>
    </w:r>
    <w:r w:rsidRPr="00491891">
      <w:rPr>
        <w:rFonts w:ascii="Arial" w:hAnsi="Arial" w:cs="Arial"/>
        <w:color w:val="000000"/>
        <w:spacing w:val="2"/>
        <w:sz w:val="15"/>
        <w:szCs w:val="15"/>
      </w:rPr>
      <w:tab/>
      <w:t>+49 7244 7075-0</w:t>
    </w:r>
  </w:p>
  <w:p w:rsidR="006D538E" w:rsidRPr="00491891" w:rsidRDefault="006D538E" w:rsidP="00473979">
    <w:pPr>
      <w:framePr w:w="2552" w:h="12270" w:hSpace="142" w:wrap="around" w:vAnchor="page" w:hAnchor="page" w:x="9084" w:y="2986" w:anchorLock="1"/>
      <w:tabs>
        <w:tab w:val="left" w:pos="284"/>
      </w:tabs>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Fax</w:t>
    </w:r>
    <w:r w:rsidRPr="00491891">
      <w:rPr>
        <w:rFonts w:ascii="Arial" w:hAnsi="Arial" w:cs="Arial"/>
        <w:color w:val="000000"/>
        <w:spacing w:val="2"/>
        <w:sz w:val="15"/>
        <w:szCs w:val="15"/>
        <w:lang w:val="en-US"/>
      </w:rPr>
      <w:tab/>
      <w:t>+49 7244 7075-50</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info@usetec.com</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www.usetec.com</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Executive Board:</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Dipl.-Kfm. Florian Hess</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br/>
      <w:t>District Court Mannheim, HRB 105868</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20"/>
      </w:rPr>
    </w:pP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Karlsruher Messe-</w:t>
    </w:r>
    <w:r w:rsidRPr="00491891">
      <w:rPr>
        <w:rFonts w:ascii="Arial" w:hAnsi="Arial" w:cs="Arial"/>
        <w:color w:val="000000"/>
        <w:spacing w:val="2"/>
        <w:sz w:val="15"/>
        <w:szCs w:val="15"/>
      </w:rPr>
      <w:br/>
      <w:t>und Kongress-GmbH</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Festplatz 9, 76137 Karlsruhe</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Germany</w:t>
    </w:r>
  </w:p>
  <w:p w:rsidR="006D538E" w:rsidRPr="00491891" w:rsidRDefault="006D538E" w:rsidP="00473979">
    <w:pPr>
      <w:framePr w:w="2552" w:h="12270" w:hSpace="142" w:wrap="around" w:vAnchor="page" w:hAnchor="page" w:x="9084" w:y="2986" w:anchorLock="1"/>
      <w:tabs>
        <w:tab w:val="left" w:pos="284"/>
      </w:tabs>
      <w:spacing w:line="307" w:lineRule="auto"/>
      <w:rPr>
        <w:rFonts w:ascii="Arial" w:hAnsi="Arial" w:cs="Arial"/>
        <w:color w:val="000000"/>
        <w:spacing w:val="2"/>
        <w:sz w:val="15"/>
        <w:szCs w:val="15"/>
      </w:rPr>
    </w:pPr>
    <w:r w:rsidRPr="00491891">
      <w:rPr>
        <w:rFonts w:ascii="Arial" w:hAnsi="Arial" w:cs="Arial"/>
        <w:color w:val="000000"/>
        <w:spacing w:val="2"/>
        <w:sz w:val="15"/>
        <w:szCs w:val="15"/>
      </w:rPr>
      <w:t>Tel.</w:t>
    </w:r>
    <w:r w:rsidRPr="00491891">
      <w:rPr>
        <w:rFonts w:ascii="Arial" w:hAnsi="Arial" w:cs="Arial"/>
        <w:color w:val="000000"/>
        <w:spacing w:val="2"/>
        <w:sz w:val="15"/>
        <w:szCs w:val="15"/>
      </w:rPr>
      <w:tab/>
      <w:t>+49 721 3720-0</w:t>
    </w:r>
  </w:p>
  <w:p w:rsidR="006D538E" w:rsidRPr="00491891" w:rsidRDefault="006D538E" w:rsidP="00473979">
    <w:pPr>
      <w:framePr w:w="2552" w:h="12270" w:hSpace="142" w:wrap="around" w:vAnchor="page" w:hAnchor="page" w:x="9084" w:y="2986" w:anchorLock="1"/>
      <w:tabs>
        <w:tab w:val="left" w:pos="284"/>
      </w:tabs>
      <w:spacing w:line="307" w:lineRule="auto"/>
      <w:rPr>
        <w:rFonts w:ascii="Arial" w:hAnsi="Arial" w:cs="Arial"/>
        <w:color w:val="000000"/>
        <w:spacing w:val="2"/>
        <w:sz w:val="15"/>
        <w:szCs w:val="15"/>
      </w:rPr>
    </w:pPr>
    <w:r w:rsidRPr="00491891">
      <w:rPr>
        <w:rFonts w:ascii="Arial" w:hAnsi="Arial" w:cs="Arial"/>
        <w:color w:val="000000"/>
        <w:spacing w:val="2"/>
        <w:sz w:val="15"/>
        <w:szCs w:val="15"/>
      </w:rPr>
      <w:t>Fax</w:t>
    </w:r>
    <w:r w:rsidRPr="00491891">
      <w:rPr>
        <w:rFonts w:ascii="Arial" w:hAnsi="Arial" w:cs="Arial"/>
        <w:color w:val="000000"/>
        <w:spacing w:val="2"/>
        <w:sz w:val="15"/>
        <w:szCs w:val="15"/>
      </w:rPr>
      <w:tab/>
      <w:t>+49 721 3720-2149</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info@kmkg.de</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rPr>
    </w:pPr>
    <w:r w:rsidRPr="00491891">
      <w:rPr>
        <w:rFonts w:ascii="Arial" w:hAnsi="Arial" w:cs="Arial"/>
        <w:color w:val="000000"/>
        <w:spacing w:val="2"/>
        <w:sz w:val="15"/>
        <w:szCs w:val="15"/>
      </w:rPr>
      <w:t>www.kmkg.de</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0"/>
        <w:szCs w:val="10"/>
      </w:rPr>
    </w:pPr>
  </w:p>
  <w:p w:rsidR="006D538E" w:rsidRPr="00491891" w:rsidRDefault="006D538E" w:rsidP="00473979">
    <w:pPr>
      <w:framePr w:w="2552" w:h="12270" w:hSpace="142" w:wrap="around" w:vAnchor="page" w:hAnchor="page" w:x="9084" w:y="2986" w:anchorLock="1"/>
      <w:tabs>
        <w:tab w:val="left" w:pos="567"/>
      </w:tabs>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Executive Board:</w:t>
    </w:r>
  </w:p>
  <w:p w:rsidR="006D538E" w:rsidRPr="00491891" w:rsidRDefault="006D538E" w:rsidP="00473979">
    <w:pPr>
      <w:framePr w:w="2552" w:h="12270" w:hSpace="142" w:wrap="around" w:vAnchor="page" w:hAnchor="page" w:x="9084" w:y="2986" w:anchorLock="1"/>
      <w:tabs>
        <w:tab w:val="left" w:pos="567"/>
      </w:tabs>
      <w:spacing w:line="307" w:lineRule="auto"/>
      <w:rPr>
        <w:rFonts w:ascii="Arial" w:hAnsi="Arial" w:cs="Arial"/>
        <w:color w:val="000000"/>
        <w:spacing w:val="2"/>
        <w:sz w:val="15"/>
        <w:szCs w:val="15"/>
        <w:lang w:val="en-US"/>
      </w:rPr>
    </w:pPr>
    <w:r w:rsidRPr="00491891">
      <w:rPr>
        <w:rFonts w:ascii="Arial" w:hAnsi="Arial" w:cs="Arial"/>
        <w:color w:val="000000"/>
        <w:spacing w:val="2"/>
        <w:sz w:val="15"/>
        <w:szCs w:val="15"/>
        <w:lang w:val="en-US"/>
      </w:rPr>
      <w:t>Britta Wirtz</w:t>
    </w:r>
  </w:p>
  <w:p w:rsidR="006D538E" w:rsidRPr="00491891" w:rsidRDefault="006D538E" w:rsidP="00473979">
    <w:pPr>
      <w:framePr w:w="2552" w:h="12270" w:hSpace="142" w:wrap="around" w:vAnchor="page" w:hAnchor="page" w:x="9084" w:y="2986" w:anchorLock="1"/>
      <w:spacing w:line="307" w:lineRule="auto"/>
      <w:rPr>
        <w:rFonts w:ascii="Arial" w:hAnsi="Arial" w:cs="Arial"/>
        <w:color w:val="000000"/>
        <w:spacing w:val="2"/>
        <w:sz w:val="15"/>
        <w:szCs w:val="15"/>
        <w:lang w:val="en-US"/>
      </w:rPr>
    </w:pPr>
    <w:r w:rsidRPr="00491891">
      <w:rPr>
        <w:rFonts w:ascii="Arial" w:hAnsi="Arial" w:cs="Arial"/>
        <w:color w:val="000000"/>
        <w:spacing w:val="2"/>
        <w:sz w:val="10"/>
        <w:szCs w:val="10"/>
        <w:lang w:val="en-US"/>
      </w:rPr>
      <w:br/>
    </w:r>
    <w:r w:rsidRPr="00491891">
      <w:rPr>
        <w:rFonts w:ascii="Arial" w:hAnsi="Arial" w:cs="Arial"/>
        <w:color w:val="000000"/>
        <w:spacing w:val="2"/>
        <w:sz w:val="15"/>
        <w:szCs w:val="15"/>
        <w:lang w:val="en-US"/>
      </w:rPr>
      <w:t>District Court Mannheim, HRB 100147</w:t>
    </w:r>
  </w:p>
  <w:p w:rsidR="006D538E" w:rsidRPr="00491891" w:rsidRDefault="00491891" w:rsidP="005443F9">
    <w:pPr>
      <w:pStyle w:val="Kopfzeile"/>
      <w:ind w:right="29"/>
      <w:rPr>
        <w:rFonts w:ascii="Arial" w:hAnsi="Arial" w:cs="Arial"/>
        <w:b/>
        <w:spacing w:val="2"/>
        <w:sz w:val="22"/>
      </w:rPr>
    </w:pPr>
    <w:r>
      <w:rPr>
        <w:rFonts w:ascii="Arial" w:hAnsi="Arial" w:cs="Arial"/>
        <w:noProof/>
        <w:lang w:val="en-US" w:eastAsia="en-US"/>
      </w:rPr>
      <w:drawing>
        <wp:anchor distT="0" distB="0" distL="114300" distR="114300" simplePos="0" relativeHeight="251660800" behindDoc="0" locked="0" layoutInCell="1" allowOverlap="1">
          <wp:simplePos x="0" y="0"/>
          <wp:positionH relativeFrom="column">
            <wp:posOffset>3661410</wp:posOffset>
          </wp:positionH>
          <wp:positionV relativeFrom="paragraph">
            <wp:posOffset>-252095</wp:posOffset>
          </wp:positionV>
          <wp:extent cx="1283970" cy="392430"/>
          <wp:effectExtent l="0" t="0" r="0" b="7620"/>
          <wp:wrapNone/>
          <wp:docPr id="4" name="Bild 10" descr="DE_kmkh_sl-u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DE_kmkh_sl-uz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970" cy="3924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w:drawing>
        <wp:anchor distT="0" distB="0" distL="114300" distR="114300" simplePos="0" relativeHeight="251654656" behindDoc="0" locked="0" layoutInCell="1" allowOverlap="1">
          <wp:simplePos x="0" y="0"/>
          <wp:positionH relativeFrom="column">
            <wp:posOffset>5196840</wp:posOffset>
          </wp:positionH>
          <wp:positionV relativeFrom="paragraph">
            <wp:posOffset>-291465</wp:posOffset>
          </wp:positionV>
          <wp:extent cx="1196975" cy="447040"/>
          <wp:effectExtent l="0" t="0" r="3175" b="0"/>
          <wp:wrapNone/>
          <wp:docPr id="3" name="Bild 37" descr="Hess-Logo-201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descr="Hess-Logo-2010-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975" cy="447040"/>
                  </a:xfrm>
                  <a:prstGeom prst="rect">
                    <a:avLst/>
                  </a:prstGeom>
                  <a:noFill/>
                </pic:spPr>
              </pic:pic>
            </a:graphicData>
          </a:graphic>
          <wp14:sizeRelH relativeFrom="page">
            <wp14:pctWidth>0</wp14:pctWidth>
          </wp14:sizeRelH>
          <wp14:sizeRelV relativeFrom="page">
            <wp14:pctHeight>0</wp14:pctHeight>
          </wp14:sizeRelV>
        </wp:anchor>
      </w:drawing>
    </w:r>
    <w:r w:rsidR="006D538E" w:rsidRPr="00491891">
      <w:rPr>
        <w:rFonts w:ascii="Arial" w:hAnsi="Arial" w:cs="Arial"/>
        <w:b/>
        <w:spacing w:val="2"/>
        <w:sz w:val="22"/>
      </w:rPr>
      <w:t xml:space="preserve">Press Release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E" w:rsidRDefault="00491891">
    <w:pPr>
      <w:pStyle w:val="Kopfzeile"/>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4907915</wp:posOffset>
              </wp:positionH>
              <wp:positionV relativeFrom="paragraph">
                <wp:posOffset>949960</wp:posOffset>
              </wp:positionV>
              <wp:extent cx="1609090" cy="5232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38E" w:rsidRPr="00491891" w:rsidRDefault="006D538E">
                          <w:pPr>
                            <w:spacing w:line="307" w:lineRule="auto"/>
                            <w:rPr>
                              <w:rFonts w:ascii="Arial" w:hAnsi="Arial" w:cs="Arial"/>
                              <w:spacing w:val="2"/>
                              <w:sz w:val="15"/>
                            </w:rPr>
                          </w:pPr>
                          <w:r w:rsidRPr="00491891">
                            <w:rPr>
                              <w:rFonts w:ascii="Arial" w:hAnsi="Arial" w:cs="Arial"/>
                              <w:spacing w:val="2"/>
                              <w:sz w:val="15"/>
                            </w:rPr>
                            <w:t>Page</w:t>
                          </w:r>
                        </w:p>
                        <w:p w:rsidR="006D538E" w:rsidRPr="00491891" w:rsidRDefault="006D538E">
                          <w:pPr>
                            <w:spacing w:line="307" w:lineRule="auto"/>
                            <w:rPr>
                              <w:rFonts w:ascii="Arial" w:hAnsi="Arial" w:cs="Arial"/>
                              <w:sz w:val="20"/>
                            </w:rPr>
                          </w:pPr>
                          <w:r w:rsidRPr="00491891">
                            <w:rPr>
                              <w:rFonts w:ascii="Arial" w:hAnsi="Arial" w:cs="Arial"/>
                              <w:spacing w:val="2"/>
                              <w:sz w:val="20"/>
                            </w:rPr>
                            <w:fldChar w:fldCharType="begin"/>
                          </w:r>
                          <w:r w:rsidRPr="00491891">
                            <w:rPr>
                              <w:rFonts w:ascii="Arial" w:hAnsi="Arial" w:cs="Arial"/>
                              <w:spacing w:val="2"/>
                              <w:sz w:val="20"/>
                            </w:rPr>
                            <w:instrText xml:space="preserve">PAGE </w:instrText>
                          </w:r>
                          <w:r w:rsidRPr="00491891">
                            <w:rPr>
                              <w:rFonts w:ascii="Arial" w:hAnsi="Arial" w:cs="Arial"/>
                              <w:spacing w:val="2"/>
                              <w:sz w:val="20"/>
                            </w:rPr>
                            <w:fldChar w:fldCharType="separate"/>
                          </w:r>
                          <w:r w:rsidR="00491891">
                            <w:rPr>
                              <w:rFonts w:ascii="Arial" w:hAnsi="Arial" w:cs="Arial"/>
                              <w:noProof/>
                              <w:spacing w:val="2"/>
                              <w:sz w:val="20"/>
                            </w:rPr>
                            <w:t>4</w:t>
                          </w:r>
                          <w:r w:rsidRPr="00491891">
                            <w:rPr>
                              <w:rFonts w:ascii="Arial" w:hAnsi="Arial" w:cs="Arial"/>
                              <w:spacing w:val="2"/>
                              <w:sz w:val="20"/>
                            </w:rPr>
                            <w:fldChar w:fldCharType="end"/>
                          </w:r>
                          <w:r w:rsidRPr="00491891">
                            <w:rPr>
                              <w:rFonts w:ascii="Arial" w:hAnsi="Arial" w:cs="Arial"/>
                              <w:spacing w:val="2"/>
                              <w:sz w:val="20"/>
                            </w:rPr>
                            <w:t>/</w:t>
                          </w:r>
                          <w:r w:rsidRPr="00491891">
                            <w:rPr>
                              <w:rFonts w:ascii="Arial" w:hAnsi="Arial" w:cs="Arial"/>
                              <w:spacing w:val="2"/>
                              <w:sz w:val="20"/>
                            </w:rPr>
                            <w:fldChar w:fldCharType="begin"/>
                          </w:r>
                          <w:r w:rsidRPr="00491891">
                            <w:rPr>
                              <w:rFonts w:ascii="Arial" w:hAnsi="Arial" w:cs="Arial"/>
                              <w:spacing w:val="2"/>
                              <w:sz w:val="20"/>
                            </w:rPr>
                            <w:instrText xml:space="preserve"> NUMPAGES </w:instrText>
                          </w:r>
                          <w:r w:rsidRPr="00491891">
                            <w:rPr>
                              <w:rFonts w:ascii="Arial" w:hAnsi="Arial" w:cs="Arial"/>
                              <w:spacing w:val="2"/>
                              <w:sz w:val="20"/>
                            </w:rPr>
                            <w:fldChar w:fldCharType="separate"/>
                          </w:r>
                          <w:r w:rsidR="00491891">
                            <w:rPr>
                              <w:rFonts w:ascii="Arial" w:hAnsi="Arial" w:cs="Arial"/>
                              <w:noProof/>
                              <w:spacing w:val="2"/>
                              <w:sz w:val="20"/>
                            </w:rPr>
                            <w:t>4</w:t>
                          </w:r>
                          <w:r w:rsidRPr="00491891">
                            <w:rPr>
                              <w:rFonts w:ascii="Arial" w:hAnsi="Arial" w:cs="Arial"/>
                              <w:spacing w:val="2"/>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86.45pt;margin-top:74.8pt;width:126.7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" o:allowincell="f" filled="f" stroked="f">
              <v:textbox>
                <w:txbxContent>
                  <w:p w:rsidR="006D538E" w:rsidRPr="00491891" w:rsidRDefault="006D538E">
                    <w:pPr>
                      <w:spacing w:line="307" w:lineRule="auto"/>
                      <w:rPr>
                        <w:rFonts w:ascii="Arial" w:hAnsi="Arial" w:cs="Arial"/>
                        <w:spacing w:val="2"/>
                        <w:sz w:val="15"/>
                      </w:rPr>
                    </w:pPr>
                    <w:r w:rsidRPr="00491891">
                      <w:rPr>
                        <w:rFonts w:ascii="Arial" w:hAnsi="Arial" w:cs="Arial"/>
                        <w:spacing w:val="2"/>
                        <w:sz w:val="15"/>
                      </w:rPr>
                      <w:t>Page</w:t>
                    </w:r>
                  </w:p>
                  <w:p w:rsidR="006D538E" w:rsidRPr="00491891" w:rsidRDefault="006D538E">
                    <w:pPr>
                      <w:spacing w:line="307" w:lineRule="auto"/>
                      <w:rPr>
                        <w:rFonts w:ascii="Arial" w:hAnsi="Arial" w:cs="Arial"/>
                        <w:sz w:val="20"/>
                      </w:rPr>
                    </w:pPr>
                    <w:r w:rsidRPr="00491891">
                      <w:rPr>
                        <w:rFonts w:ascii="Arial" w:hAnsi="Arial" w:cs="Arial"/>
                        <w:spacing w:val="2"/>
                        <w:sz w:val="20"/>
                      </w:rPr>
                      <w:fldChar w:fldCharType="begin"/>
                    </w:r>
                    <w:r w:rsidRPr="00491891">
                      <w:rPr>
                        <w:rFonts w:ascii="Arial" w:hAnsi="Arial" w:cs="Arial"/>
                        <w:spacing w:val="2"/>
                        <w:sz w:val="20"/>
                      </w:rPr>
                      <w:instrText xml:space="preserve">PAGE </w:instrText>
                    </w:r>
                    <w:r w:rsidRPr="00491891">
                      <w:rPr>
                        <w:rFonts w:ascii="Arial" w:hAnsi="Arial" w:cs="Arial"/>
                        <w:spacing w:val="2"/>
                        <w:sz w:val="20"/>
                      </w:rPr>
                      <w:fldChar w:fldCharType="separate"/>
                    </w:r>
                    <w:r w:rsidR="00491891">
                      <w:rPr>
                        <w:rFonts w:ascii="Arial" w:hAnsi="Arial" w:cs="Arial"/>
                        <w:noProof/>
                        <w:spacing w:val="2"/>
                        <w:sz w:val="20"/>
                      </w:rPr>
                      <w:t>4</w:t>
                    </w:r>
                    <w:r w:rsidRPr="00491891">
                      <w:rPr>
                        <w:rFonts w:ascii="Arial" w:hAnsi="Arial" w:cs="Arial"/>
                        <w:spacing w:val="2"/>
                        <w:sz w:val="20"/>
                      </w:rPr>
                      <w:fldChar w:fldCharType="end"/>
                    </w:r>
                    <w:r w:rsidRPr="00491891">
                      <w:rPr>
                        <w:rFonts w:ascii="Arial" w:hAnsi="Arial" w:cs="Arial"/>
                        <w:spacing w:val="2"/>
                        <w:sz w:val="20"/>
                      </w:rPr>
                      <w:t>/</w:t>
                    </w:r>
                    <w:r w:rsidRPr="00491891">
                      <w:rPr>
                        <w:rFonts w:ascii="Arial" w:hAnsi="Arial" w:cs="Arial"/>
                        <w:spacing w:val="2"/>
                        <w:sz w:val="20"/>
                      </w:rPr>
                      <w:fldChar w:fldCharType="begin"/>
                    </w:r>
                    <w:r w:rsidRPr="00491891">
                      <w:rPr>
                        <w:rFonts w:ascii="Arial" w:hAnsi="Arial" w:cs="Arial"/>
                        <w:spacing w:val="2"/>
                        <w:sz w:val="20"/>
                      </w:rPr>
                      <w:instrText xml:space="preserve"> NUMPAGES </w:instrText>
                    </w:r>
                    <w:r w:rsidRPr="00491891">
                      <w:rPr>
                        <w:rFonts w:ascii="Arial" w:hAnsi="Arial" w:cs="Arial"/>
                        <w:spacing w:val="2"/>
                        <w:sz w:val="20"/>
                      </w:rPr>
                      <w:fldChar w:fldCharType="separate"/>
                    </w:r>
                    <w:r w:rsidR="00491891">
                      <w:rPr>
                        <w:rFonts w:ascii="Arial" w:hAnsi="Arial" w:cs="Arial"/>
                        <w:noProof/>
                        <w:spacing w:val="2"/>
                        <w:sz w:val="20"/>
                      </w:rPr>
                      <w:t>4</w:t>
                    </w:r>
                    <w:r w:rsidRPr="00491891">
                      <w:rPr>
                        <w:rFonts w:ascii="Arial" w:hAnsi="Arial" w:cs="Arial"/>
                        <w:spacing w:val="2"/>
                        <w:sz w:val="20"/>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E" w:rsidRPr="00E26947" w:rsidRDefault="006D538E" w:rsidP="006107D4">
    <w:pPr>
      <w:framePr w:w="2552" w:h="12270" w:hSpace="142" w:wrap="around" w:vAnchor="page" w:hAnchor="page" w:x="9073" w:y="3857" w:anchorLock="1"/>
      <w:rPr>
        <w:rFonts w:cs="Arial"/>
      </w:rPr>
    </w:pPr>
  </w:p>
  <w:tbl>
    <w:tblPr>
      <w:tblW w:w="0" w:type="auto"/>
      <w:tblLayout w:type="fixed"/>
      <w:tblCellMar>
        <w:left w:w="0" w:type="dxa"/>
        <w:right w:w="0" w:type="dxa"/>
      </w:tblCellMar>
      <w:tblLook w:val="0000" w:firstRow="0" w:lastRow="0" w:firstColumn="0" w:lastColumn="0" w:noHBand="0" w:noVBand="0"/>
    </w:tblPr>
    <w:tblGrid>
      <w:gridCol w:w="1985"/>
      <w:gridCol w:w="283"/>
    </w:tblGrid>
    <w:tr w:rsidR="006D538E" w:rsidRPr="00E26947">
      <w:trPr>
        <w:cantSplit/>
      </w:trPr>
      <w:tc>
        <w:tcPr>
          <w:tcW w:w="2268" w:type="dxa"/>
          <w:gridSpan w:val="2"/>
        </w:tcPr>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 xml:space="preserve">USETEC </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Weltmesse für</w:t>
          </w:r>
          <w:r w:rsidRPr="00E26947">
            <w:rPr>
              <w:rFonts w:cs="Arial"/>
              <w:color w:val="000000"/>
              <w:spacing w:val="2"/>
              <w:sz w:val="20"/>
            </w:rPr>
            <w:br/>
            <w:t>Gebraucht-Technik</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Köln 2012, 5. bis 7. März</w:t>
          </w:r>
        </w:p>
      </w:tc>
    </w:tr>
    <w:tr w:rsidR="006D538E" w:rsidRPr="00E26947">
      <w:trPr>
        <w:gridAfter w:val="1"/>
        <w:wAfter w:w="283" w:type="dxa"/>
        <w:cantSplit/>
        <w:trHeight w:hRule="exact" w:val="20"/>
      </w:trPr>
      <w:tc>
        <w:tcPr>
          <w:tcW w:w="1985" w:type="dxa"/>
        </w:tcPr>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tc>
    </w:tr>
  </w:tbl>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www.usetec.com</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Ihr Kontakt bei Rückfragen:</w:t>
    </w:r>
  </w:p>
  <w:p w:rsidR="006D538E" w:rsidRPr="00E26947" w:rsidRDefault="006D538E" w:rsidP="006107D4">
    <w:pPr>
      <w:framePr w:w="2552" w:h="12270" w:hSpace="142" w:wrap="around" w:vAnchor="page" w:hAnchor="page" w:x="9073" w:y="3857" w:anchorLock="1"/>
      <w:spacing w:line="307" w:lineRule="auto"/>
      <w:rPr>
        <w:rFonts w:cs="Arial"/>
        <w:sz w:val="22"/>
        <w:szCs w:val="22"/>
      </w:rPr>
    </w:pPr>
    <w:r w:rsidRPr="00E26947">
      <w:rPr>
        <w:rFonts w:cs="Arial"/>
        <w:sz w:val="22"/>
        <w:szCs w:val="22"/>
      </w:rPr>
      <w:t xml:space="preserve">Florian Hess </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Telefon</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+ 49 7244 7075-0</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Telefax</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20"/>
      </w:rPr>
    </w:pPr>
    <w:r w:rsidRPr="00E26947">
      <w:rPr>
        <w:rFonts w:cs="Arial"/>
        <w:color w:val="000000"/>
        <w:spacing w:val="2"/>
        <w:sz w:val="20"/>
      </w:rPr>
      <w:t>+ 49 7244 7075-50</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E- Mail</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press@usetec.com</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Hess GmbH</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Königsberger Str. 2</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76356 Weingarten, Deutschland</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Telefon</w:t>
    </w:r>
    <w:r w:rsidRPr="00E26947">
      <w:rPr>
        <w:rFonts w:cs="Arial"/>
        <w:color w:val="000000"/>
        <w:spacing w:val="2"/>
        <w:sz w:val="15"/>
        <w:szCs w:val="15"/>
      </w:rPr>
      <w:tab/>
      <w:t>+49 7244 7075-0</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Telefax</w:t>
    </w:r>
    <w:r w:rsidRPr="00E26947">
      <w:rPr>
        <w:rFonts w:cs="Arial"/>
        <w:color w:val="000000"/>
        <w:spacing w:val="2"/>
        <w:sz w:val="15"/>
        <w:szCs w:val="15"/>
      </w:rPr>
      <w:tab/>
      <w:t>+49 7244 7075-50</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info@usetec.com</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www.usetec.com</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0"/>
        <w:szCs w:val="10"/>
      </w:rPr>
    </w:pP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Geschäftsführung:</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Dipl.-Kfm. Florian Hess</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0"/>
        <w:szCs w:val="10"/>
      </w:rPr>
      <w:br/>
    </w:r>
    <w:r w:rsidRPr="00E26947">
      <w:rPr>
        <w:rFonts w:cs="Arial"/>
        <w:color w:val="000000"/>
        <w:spacing w:val="2"/>
        <w:sz w:val="15"/>
        <w:szCs w:val="15"/>
      </w:rPr>
      <w:t>Amtsgericht Mannheim, HRB 105868</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2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Koelnmesse GmbH</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Messeplatz 1</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50679 Köln, Deutschland</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Telefon</w:t>
    </w:r>
    <w:r w:rsidRPr="00E26947">
      <w:rPr>
        <w:rFonts w:cs="Arial"/>
        <w:color w:val="000000"/>
        <w:spacing w:val="2"/>
        <w:sz w:val="15"/>
        <w:szCs w:val="15"/>
      </w:rPr>
      <w:tab/>
      <w:t>+49 221 821-0</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Telefax</w:t>
    </w:r>
    <w:r w:rsidRPr="00E26947">
      <w:rPr>
        <w:rFonts w:cs="Arial"/>
        <w:color w:val="000000"/>
        <w:spacing w:val="2"/>
        <w:sz w:val="15"/>
        <w:szCs w:val="15"/>
      </w:rPr>
      <w:tab/>
      <w:t>+49 221 821-2574</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info@koelnmesse.de</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www.koelnmesse.de</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0"/>
        <w:szCs w:val="10"/>
      </w:rPr>
    </w:pP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Geschäftsführung:</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Gerald Böse (Vorsitzender)</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Katharina C. Hamma</w:t>
    </w:r>
  </w:p>
  <w:p w:rsidR="006D538E" w:rsidRPr="00E26947" w:rsidRDefault="006D538E"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Herbert Marner</w:t>
    </w:r>
  </w:p>
  <w:p w:rsidR="006D538E" w:rsidRPr="00E26947" w:rsidRDefault="006D538E" w:rsidP="006107D4">
    <w:pPr>
      <w:framePr w:w="2552" w:h="12270" w:hSpace="142" w:wrap="around" w:vAnchor="page" w:hAnchor="page" w:x="9073" w:y="3857" w:anchorLock="1"/>
      <w:spacing w:line="307" w:lineRule="auto"/>
      <w:rPr>
        <w:rFonts w:cs="Arial"/>
        <w:color w:val="000000"/>
        <w:sz w:val="10"/>
        <w:szCs w:val="10"/>
      </w:rPr>
    </w:pP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Vorsitzender des Aufsichtsrates:</w:t>
    </w:r>
  </w:p>
  <w:p w:rsidR="006D538E" w:rsidRPr="00E26947" w:rsidRDefault="006D538E" w:rsidP="006107D4">
    <w:pPr>
      <w:framePr w:w="2552" w:h="12270" w:hSpace="142" w:wrap="around" w:vAnchor="page" w:hAnchor="page" w:x="9073" w:y="3857" w:anchorLock="1"/>
      <w:spacing w:line="288" w:lineRule="auto"/>
      <w:rPr>
        <w:rFonts w:cs="Arial"/>
        <w:color w:val="000000"/>
        <w:spacing w:val="2"/>
        <w:sz w:val="15"/>
        <w:szCs w:val="15"/>
      </w:rPr>
    </w:pPr>
    <w:r w:rsidRPr="00E26947">
      <w:rPr>
        <w:rFonts w:cs="Arial"/>
        <w:color w:val="000000"/>
        <w:spacing w:val="2"/>
        <w:sz w:val="15"/>
        <w:szCs w:val="15"/>
      </w:rPr>
      <w:t>Oberbürgermeister Jürgen Roters</w:t>
    </w:r>
  </w:p>
  <w:p w:rsidR="006D538E" w:rsidRPr="00E26947" w:rsidRDefault="006D538E"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0"/>
        <w:szCs w:val="10"/>
      </w:rPr>
      <w:br/>
    </w:r>
    <w:r w:rsidRPr="00E26947">
      <w:rPr>
        <w:rFonts w:cs="Arial"/>
        <w:color w:val="000000"/>
        <w:spacing w:val="2"/>
        <w:sz w:val="15"/>
        <w:szCs w:val="15"/>
      </w:rPr>
      <w:t>Amtsgericht Köln, HRB 952</w:t>
    </w:r>
  </w:p>
  <w:p w:rsidR="006D538E" w:rsidRPr="00E26947" w:rsidRDefault="00491891" w:rsidP="005443F9">
    <w:pPr>
      <w:pStyle w:val="Kopfzeile"/>
      <w:ind w:right="29"/>
      <w:rPr>
        <w:rFonts w:cs="Arial"/>
        <w:b/>
        <w:spacing w:val="2"/>
      </w:rPr>
    </w:pPr>
    <w:r>
      <w:rPr>
        <w:noProof/>
        <w:lang w:val="en-US" w:eastAsia="en-US"/>
      </w:rPr>
      <w:drawing>
        <wp:anchor distT="0" distB="0" distL="114300" distR="114300" simplePos="0" relativeHeight="251659776" behindDoc="1" locked="0" layoutInCell="1" allowOverlap="1">
          <wp:simplePos x="0" y="0"/>
          <wp:positionH relativeFrom="column">
            <wp:posOffset>4961255</wp:posOffset>
          </wp:positionH>
          <wp:positionV relativeFrom="margin">
            <wp:posOffset>0</wp:posOffset>
          </wp:positionV>
          <wp:extent cx="1432560" cy="520700"/>
          <wp:effectExtent l="0" t="0" r="0" b="0"/>
          <wp:wrapTight wrapText="bothSides">
            <wp:wrapPolygon edited="0">
              <wp:start x="0" y="0"/>
              <wp:lineTo x="0" y="20546"/>
              <wp:lineTo x="21255" y="20546"/>
              <wp:lineTo x="21255" y="0"/>
              <wp:lineTo x="0" y="0"/>
            </wp:wrapPolygon>
          </wp:wrapTight>
          <wp:docPr id="5" name="Bild 9" descr="u2011_logo_tem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u2011_logo_temp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simplePos x="0" y="0"/>
          <wp:positionH relativeFrom="column">
            <wp:posOffset>5196840</wp:posOffset>
          </wp:positionH>
          <wp:positionV relativeFrom="paragraph">
            <wp:posOffset>-291465</wp:posOffset>
          </wp:positionV>
          <wp:extent cx="1196975" cy="447040"/>
          <wp:effectExtent l="0" t="0" r="3175" b="0"/>
          <wp:wrapNone/>
          <wp:docPr id="6" name="Bild 6" descr="Hess-Logo-201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ess-Logo-2010-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1" layoutInCell="0" allowOverlap="1">
          <wp:simplePos x="0" y="0"/>
          <wp:positionH relativeFrom="column">
            <wp:posOffset>2816225</wp:posOffset>
          </wp:positionH>
          <wp:positionV relativeFrom="page">
            <wp:posOffset>372110</wp:posOffset>
          </wp:positionV>
          <wp:extent cx="2057400" cy="760730"/>
          <wp:effectExtent l="0" t="0" r="0" b="1270"/>
          <wp:wrapThrough wrapText="bothSides">
            <wp:wrapPolygon edited="0">
              <wp:start x="0" y="0"/>
              <wp:lineTo x="0" y="21095"/>
              <wp:lineTo x="21400" y="21095"/>
              <wp:lineTo x="21400" y="0"/>
              <wp:lineTo x="0" y="0"/>
            </wp:wrapPolygon>
          </wp:wrapThrough>
          <wp:docPr id="7" name="Bild 8" descr="mm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mm4ce"/>
                  <pic:cNvPicPr>
                    <a:picLocks noChangeAspect="1" noChangeArrowheads="1"/>
                  </pic:cNvPicPr>
                </pic:nvPicPr>
                <pic:blipFill>
                  <a:blip r:embed="rId3">
                    <a:extLst>
                      <a:ext uri="{28A0092B-C50C-407E-A947-70E740481C1C}">
                        <a14:useLocalDpi xmlns:a14="http://schemas.microsoft.com/office/drawing/2010/main" val="0"/>
                      </a:ext>
                    </a:extLst>
                  </a:blip>
                  <a:srcRect t="15196" b="11163"/>
                  <a:stretch>
                    <a:fillRect/>
                  </a:stretch>
                </pic:blipFill>
                <pic:spPr bwMode="auto">
                  <a:xfrm>
                    <a:off x="0" y="0"/>
                    <a:ext cx="2057400" cy="760730"/>
                  </a:xfrm>
                  <a:prstGeom prst="rect">
                    <a:avLst/>
                  </a:prstGeom>
                  <a:noFill/>
                </pic:spPr>
              </pic:pic>
            </a:graphicData>
          </a:graphic>
          <wp14:sizeRelH relativeFrom="page">
            <wp14:pctWidth>0</wp14:pctWidth>
          </wp14:sizeRelH>
          <wp14:sizeRelV relativeFrom="page">
            <wp14:pctHeight>0</wp14:pctHeight>
          </wp14:sizeRelV>
        </wp:anchor>
      </w:drawing>
    </w:r>
    <w:r w:rsidR="006D538E" w:rsidRPr="00E26947">
      <w:rPr>
        <w:rFonts w:cs="Arial"/>
        <w:b/>
        <w:spacing w:val="2"/>
      </w:rP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698"/>
    <w:multiLevelType w:val="multilevel"/>
    <w:tmpl w:val="04070025"/>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
    <w:nsid w:val="14B92B6D"/>
    <w:multiLevelType w:val="multilevel"/>
    <w:tmpl w:val="846EF310"/>
    <w:lvl w:ilvl="0">
      <w:start w:val="1"/>
      <w:numFmt w:val="bullet"/>
      <w:pStyle w:val="Aufzhlung"/>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C5D1C87"/>
    <w:multiLevelType w:val="multilevel"/>
    <w:tmpl w:val="0407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4EED133C"/>
    <w:multiLevelType w:val="hybridMultilevel"/>
    <w:tmpl w:val="320E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6366A"/>
    <w:multiLevelType w:val="singleLevel"/>
    <w:tmpl w:val="0407000F"/>
    <w:lvl w:ilvl="0">
      <w:start w:val="1"/>
      <w:numFmt w:val="decimal"/>
      <w:lvlText w:val="%1."/>
      <w:lvlJc w:val="left"/>
      <w:pPr>
        <w:tabs>
          <w:tab w:val="num" w:pos="360"/>
        </w:tabs>
        <w:ind w:left="360" w:hanging="360"/>
      </w:pPr>
      <w:rPr>
        <w:rFonts w:cs="Times New Roman"/>
      </w:rPr>
    </w:lvl>
  </w:abstractNum>
  <w:abstractNum w:abstractNumId="5">
    <w:nsid w:val="7DCD6FF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427615-EC58-4D9F-A5F9-FD13EE51552F}"/>
    <w:docVar w:name="dgnword-eventsink" w:val="70939080"/>
  </w:docVars>
  <w:rsids>
    <w:rsidRoot w:val="0047265D"/>
    <w:rsid w:val="0000290F"/>
    <w:rsid w:val="000062FD"/>
    <w:rsid w:val="00013239"/>
    <w:rsid w:val="00015FEC"/>
    <w:rsid w:val="000237DD"/>
    <w:rsid w:val="00023BF8"/>
    <w:rsid w:val="00026245"/>
    <w:rsid w:val="00035D93"/>
    <w:rsid w:val="00036DE8"/>
    <w:rsid w:val="00040991"/>
    <w:rsid w:val="000433D3"/>
    <w:rsid w:val="00044E1C"/>
    <w:rsid w:val="00046F70"/>
    <w:rsid w:val="00050638"/>
    <w:rsid w:val="00054E47"/>
    <w:rsid w:val="00057806"/>
    <w:rsid w:val="0006366A"/>
    <w:rsid w:val="00065D19"/>
    <w:rsid w:val="000672FA"/>
    <w:rsid w:val="00067BF2"/>
    <w:rsid w:val="0007080A"/>
    <w:rsid w:val="00070C43"/>
    <w:rsid w:val="00077AD0"/>
    <w:rsid w:val="0008026C"/>
    <w:rsid w:val="0008366E"/>
    <w:rsid w:val="00083DAF"/>
    <w:rsid w:val="000900DA"/>
    <w:rsid w:val="0009683A"/>
    <w:rsid w:val="000A1943"/>
    <w:rsid w:val="000A479B"/>
    <w:rsid w:val="000B19A8"/>
    <w:rsid w:val="000B2EFC"/>
    <w:rsid w:val="000B49B4"/>
    <w:rsid w:val="000B57BE"/>
    <w:rsid w:val="000C2E6A"/>
    <w:rsid w:val="000C3268"/>
    <w:rsid w:val="000D1335"/>
    <w:rsid w:val="000D505F"/>
    <w:rsid w:val="000D5B37"/>
    <w:rsid w:val="000D624D"/>
    <w:rsid w:val="000D7182"/>
    <w:rsid w:val="000E3328"/>
    <w:rsid w:val="000E3F6E"/>
    <w:rsid w:val="000E7A18"/>
    <w:rsid w:val="000F3223"/>
    <w:rsid w:val="000F4590"/>
    <w:rsid w:val="00111628"/>
    <w:rsid w:val="00113243"/>
    <w:rsid w:val="00113263"/>
    <w:rsid w:val="00114602"/>
    <w:rsid w:val="001229CF"/>
    <w:rsid w:val="00126E00"/>
    <w:rsid w:val="00127EBE"/>
    <w:rsid w:val="00140C52"/>
    <w:rsid w:val="00146A63"/>
    <w:rsid w:val="00151DD4"/>
    <w:rsid w:val="00152B0E"/>
    <w:rsid w:val="00155142"/>
    <w:rsid w:val="001574D1"/>
    <w:rsid w:val="0016792F"/>
    <w:rsid w:val="00167D20"/>
    <w:rsid w:val="00181F62"/>
    <w:rsid w:val="001831B0"/>
    <w:rsid w:val="00187734"/>
    <w:rsid w:val="00192611"/>
    <w:rsid w:val="001937BE"/>
    <w:rsid w:val="001958CD"/>
    <w:rsid w:val="001A1446"/>
    <w:rsid w:val="001A24AA"/>
    <w:rsid w:val="001A2F7D"/>
    <w:rsid w:val="001A3A0F"/>
    <w:rsid w:val="001B0641"/>
    <w:rsid w:val="001B52CE"/>
    <w:rsid w:val="001B54B1"/>
    <w:rsid w:val="001B6602"/>
    <w:rsid w:val="001B7BF6"/>
    <w:rsid w:val="001C03C9"/>
    <w:rsid w:val="001C0FF4"/>
    <w:rsid w:val="001D2DD5"/>
    <w:rsid w:val="001D4C81"/>
    <w:rsid w:val="001E1638"/>
    <w:rsid w:val="001E1D93"/>
    <w:rsid w:val="001E2276"/>
    <w:rsid w:val="001F298B"/>
    <w:rsid w:val="001F4800"/>
    <w:rsid w:val="001F4BD3"/>
    <w:rsid w:val="001F5160"/>
    <w:rsid w:val="001F7EC8"/>
    <w:rsid w:val="002102AE"/>
    <w:rsid w:val="00210EE4"/>
    <w:rsid w:val="00216E76"/>
    <w:rsid w:val="002175FB"/>
    <w:rsid w:val="002202CD"/>
    <w:rsid w:val="002206E5"/>
    <w:rsid w:val="00222D71"/>
    <w:rsid w:val="00223D19"/>
    <w:rsid w:val="00225AF4"/>
    <w:rsid w:val="00245144"/>
    <w:rsid w:val="0024521E"/>
    <w:rsid w:val="00247DFB"/>
    <w:rsid w:val="00250391"/>
    <w:rsid w:val="0025063B"/>
    <w:rsid w:val="002534DB"/>
    <w:rsid w:val="002538D9"/>
    <w:rsid w:val="00254D90"/>
    <w:rsid w:val="00261C50"/>
    <w:rsid w:val="0026633D"/>
    <w:rsid w:val="00270094"/>
    <w:rsid w:val="00275847"/>
    <w:rsid w:val="00281F52"/>
    <w:rsid w:val="002940E0"/>
    <w:rsid w:val="00296C7B"/>
    <w:rsid w:val="00297318"/>
    <w:rsid w:val="00297B3E"/>
    <w:rsid w:val="002A5FB0"/>
    <w:rsid w:val="002B32F0"/>
    <w:rsid w:val="002B5AD2"/>
    <w:rsid w:val="002B7C56"/>
    <w:rsid w:val="002C04A1"/>
    <w:rsid w:val="002C23F1"/>
    <w:rsid w:val="002C4F12"/>
    <w:rsid w:val="002D3316"/>
    <w:rsid w:val="002E1E27"/>
    <w:rsid w:val="002E4BB5"/>
    <w:rsid w:val="002E6976"/>
    <w:rsid w:val="002F4FAA"/>
    <w:rsid w:val="002F65FE"/>
    <w:rsid w:val="002F6913"/>
    <w:rsid w:val="00300475"/>
    <w:rsid w:val="00301F9E"/>
    <w:rsid w:val="00305779"/>
    <w:rsid w:val="00310D52"/>
    <w:rsid w:val="00313462"/>
    <w:rsid w:val="0031433D"/>
    <w:rsid w:val="00322720"/>
    <w:rsid w:val="00324C04"/>
    <w:rsid w:val="0032645D"/>
    <w:rsid w:val="003355AA"/>
    <w:rsid w:val="00335C01"/>
    <w:rsid w:val="00336CB8"/>
    <w:rsid w:val="003371B1"/>
    <w:rsid w:val="00344197"/>
    <w:rsid w:val="003451B4"/>
    <w:rsid w:val="00347FDD"/>
    <w:rsid w:val="003526DD"/>
    <w:rsid w:val="00354902"/>
    <w:rsid w:val="00360557"/>
    <w:rsid w:val="00360B3A"/>
    <w:rsid w:val="00362520"/>
    <w:rsid w:val="003637B3"/>
    <w:rsid w:val="00370C45"/>
    <w:rsid w:val="00373737"/>
    <w:rsid w:val="00383B6D"/>
    <w:rsid w:val="00383BDD"/>
    <w:rsid w:val="003842FF"/>
    <w:rsid w:val="003872D6"/>
    <w:rsid w:val="0039419B"/>
    <w:rsid w:val="0039678F"/>
    <w:rsid w:val="00396944"/>
    <w:rsid w:val="00396DF3"/>
    <w:rsid w:val="003A4F19"/>
    <w:rsid w:val="003B13B9"/>
    <w:rsid w:val="003C401D"/>
    <w:rsid w:val="003D2181"/>
    <w:rsid w:val="003D4D61"/>
    <w:rsid w:val="003E2C1F"/>
    <w:rsid w:val="003E33B5"/>
    <w:rsid w:val="003E61A4"/>
    <w:rsid w:val="003F7BAE"/>
    <w:rsid w:val="00401438"/>
    <w:rsid w:val="004058D3"/>
    <w:rsid w:val="00420CCD"/>
    <w:rsid w:val="00421754"/>
    <w:rsid w:val="00422717"/>
    <w:rsid w:val="00426F40"/>
    <w:rsid w:val="0043741D"/>
    <w:rsid w:val="004403FA"/>
    <w:rsid w:val="00441BD5"/>
    <w:rsid w:val="00443650"/>
    <w:rsid w:val="00454052"/>
    <w:rsid w:val="00454F98"/>
    <w:rsid w:val="00455091"/>
    <w:rsid w:val="00456A5C"/>
    <w:rsid w:val="00456AF1"/>
    <w:rsid w:val="004575F8"/>
    <w:rsid w:val="004624FA"/>
    <w:rsid w:val="004643F9"/>
    <w:rsid w:val="00465C33"/>
    <w:rsid w:val="0047265D"/>
    <w:rsid w:val="00473979"/>
    <w:rsid w:val="00485B9B"/>
    <w:rsid w:val="00491891"/>
    <w:rsid w:val="004A103B"/>
    <w:rsid w:val="004A3DAC"/>
    <w:rsid w:val="004A7117"/>
    <w:rsid w:val="004C398B"/>
    <w:rsid w:val="004C3B49"/>
    <w:rsid w:val="004D03BC"/>
    <w:rsid w:val="004D4C9F"/>
    <w:rsid w:val="004D589A"/>
    <w:rsid w:val="004D769A"/>
    <w:rsid w:val="004E162E"/>
    <w:rsid w:val="004E2F14"/>
    <w:rsid w:val="004F269A"/>
    <w:rsid w:val="004F4466"/>
    <w:rsid w:val="004F5387"/>
    <w:rsid w:val="004F590F"/>
    <w:rsid w:val="004F5B6F"/>
    <w:rsid w:val="004F7041"/>
    <w:rsid w:val="004F7234"/>
    <w:rsid w:val="004F751F"/>
    <w:rsid w:val="00502DAC"/>
    <w:rsid w:val="00505047"/>
    <w:rsid w:val="00511276"/>
    <w:rsid w:val="00514280"/>
    <w:rsid w:val="005147EB"/>
    <w:rsid w:val="00517CA4"/>
    <w:rsid w:val="00520185"/>
    <w:rsid w:val="00520CA9"/>
    <w:rsid w:val="005218C6"/>
    <w:rsid w:val="00525699"/>
    <w:rsid w:val="00526FBD"/>
    <w:rsid w:val="005275BF"/>
    <w:rsid w:val="005403F4"/>
    <w:rsid w:val="00541272"/>
    <w:rsid w:val="00542781"/>
    <w:rsid w:val="005443F9"/>
    <w:rsid w:val="00546C55"/>
    <w:rsid w:val="00551F1E"/>
    <w:rsid w:val="005639E3"/>
    <w:rsid w:val="005643F2"/>
    <w:rsid w:val="00565897"/>
    <w:rsid w:val="00571E9A"/>
    <w:rsid w:val="005723B4"/>
    <w:rsid w:val="00582770"/>
    <w:rsid w:val="005827B4"/>
    <w:rsid w:val="0058295A"/>
    <w:rsid w:val="0058337F"/>
    <w:rsid w:val="0059435F"/>
    <w:rsid w:val="005A65E8"/>
    <w:rsid w:val="005A77EB"/>
    <w:rsid w:val="005A7899"/>
    <w:rsid w:val="005A7A5A"/>
    <w:rsid w:val="005B0C54"/>
    <w:rsid w:val="005B4F4E"/>
    <w:rsid w:val="005D484A"/>
    <w:rsid w:val="005D4890"/>
    <w:rsid w:val="005D6511"/>
    <w:rsid w:val="005E06C8"/>
    <w:rsid w:val="005E1C46"/>
    <w:rsid w:val="005E2918"/>
    <w:rsid w:val="005E6B73"/>
    <w:rsid w:val="005F52F7"/>
    <w:rsid w:val="005F6BC4"/>
    <w:rsid w:val="006013C4"/>
    <w:rsid w:val="00601AD7"/>
    <w:rsid w:val="00601BB9"/>
    <w:rsid w:val="006107B2"/>
    <w:rsid w:val="006107D4"/>
    <w:rsid w:val="00611186"/>
    <w:rsid w:val="0061364C"/>
    <w:rsid w:val="006146C3"/>
    <w:rsid w:val="00617FAA"/>
    <w:rsid w:val="00622086"/>
    <w:rsid w:val="00622307"/>
    <w:rsid w:val="00622CD4"/>
    <w:rsid w:val="0062377A"/>
    <w:rsid w:val="00626678"/>
    <w:rsid w:val="0064016C"/>
    <w:rsid w:val="0064204A"/>
    <w:rsid w:val="006462FB"/>
    <w:rsid w:val="006504EF"/>
    <w:rsid w:val="00654F47"/>
    <w:rsid w:val="006566BF"/>
    <w:rsid w:val="00660058"/>
    <w:rsid w:val="00661012"/>
    <w:rsid w:val="006610A9"/>
    <w:rsid w:val="00661137"/>
    <w:rsid w:val="00671DCD"/>
    <w:rsid w:val="00676D18"/>
    <w:rsid w:val="00680BA7"/>
    <w:rsid w:val="0068198D"/>
    <w:rsid w:val="00681EF1"/>
    <w:rsid w:val="00682BAE"/>
    <w:rsid w:val="006830E6"/>
    <w:rsid w:val="0068708E"/>
    <w:rsid w:val="00694AC1"/>
    <w:rsid w:val="0069797C"/>
    <w:rsid w:val="006A0FF5"/>
    <w:rsid w:val="006A2815"/>
    <w:rsid w:val="006A413A"/>
    <w:rsid w:val="006A6997"/>
    <w:rsid w:val="006B4BDF"/>
    <w:rsid w:val="006C1DA7"/>
    <w:rsid w:val="006C276B"/>
    <w:rsid w:val="006C40BD"/>
    <w:rsid w:val="006C64D3"/>
    <w:rsid w:val="006D071B"/>
    <w:rsid w:val="006D538E"/>
    <w:rsid w:val="006E0337"/>
    <w:rsid w:val="006E3E68"/>
    <w:rsid w:val="006E652D"/>
    <w:rsid w:val="006F0BEB"/>
    <w:rsid w:val="006F2A6C"/>
    <w:rsid w:val="006F4236"/>
    <w:rsid w:val="006F6023"/>
    <w:rsid w:val="00707D8B"/>
    <w:rsid w:val="00714B90"/>
    <w:rsid w:val="00714CC0"/>
    <w:rsid w:val="0072274E"/>
    <w:rsid w:val="00727EA7"/>
    <w:rsid w:val="00732ED6"/>
    <w:rsid w:val="0074138D"/>
    <w:rsid w:val="0074246B"/>
    <w:rsid w:val="007464E3"/>
    <w:rsid w:val="007469AC"/>
    <w:rsid w:val="00747142"/>
    <w:rsid w:val="00751C0E"/>
    <w:rsid w:val="00753A1A"/>
    <w:rsid w:val="007566D3"/>
    <w:rsid w:val="0076240B"/>
    <w:rsid w:val="00762615"/>
    <w:rsid w:val="00765436"/>
    <w:rsid w:val="00765A1D"/>
    <w:rsid w:val="007678FF"/>
    <w:rsid w:val="00783171"/>
    <w:rsid w:val="00790435"/>
    <w:rsid w:val="00793A21"/>
    <w:rsid w:val="00797D26"/>
    <w:rsid w:val="007A41DD"/>
    <w:rsid w:val="007B13B6"/>
    <w:rsid w:val="007B304F"/>
    <w:rsid w:val="007B559E"/>
    <w:rsid w:val="007B60D9"/>
    <w:rsid w:val="007B7482"/>
    <w:rsid w:val="007B75F9"/>
    <w:rsid w:val="007C1C6B"/>
    <w:rsid w:val="007C36E6"/>
    <w:rsid w:val="007C77D5"/>
    <w:rsid w:val="007D1A52"/>
    <w:rsid w:val="007D33F3"/>
    <w:rsid w:val="007E1350"/>
    <w:rsid w:val="007E21E8"/>
    <w:rsid w:val="007E69D4"/>
    <w:rsid w:val="007E7D0E"/>
    <w:rsid w:val="007F5984"/>
    <w:rsid w:val="007F618E"/>
    <w:rsid w:val="007F663B"/>
    <w:rsid w:val="00813F7B"/>
    <w:rsid w:val="00815F35"/>
    <w:rsid w:val="00822C95"/>
    <w:rsid w:val="0082492C"/>
    <w:rsid w:val="008258D9"/>
    <w:rsid w:val="00825EE2"/>
    <w:rsid w:val="00826910"/>
    <w:rsid w:val="00831F12"/>
    <w:rsid w:val="00833142"/>
    <w:rsid w:val="0083352B"/>
    <w:rsid w:val="00837D6D"/>
    <w:rsid w:val="00845DA4"/>
    <w:rsid w:val="00845DD3"/>
    <w:rsid w:val="00846010"/>
    <w:rsid w:val="00846ABD"/>
    <w:rsid w:val="0084743C"/>
    <w:rsid w:val="00851BC6"/>
    <w:rsid w:val="00852BE7"/>
    <w:rsid w:val="00861278"/>
    <w:rsid w:val="00872604"/>
    <w:rsid w:val="00876D9F"/>
    <w:rsid w:val="008805B0"/>
    <w:rsid w:val="00880D6C"/>
    <w:rsid w:val="00881034"/>
    <w:rsid w:val="00885FA8"/>
    <w:rsid w:val="00892E32"/>
    <w:rsid w:val="0089348F"/>
    <w:rsid w:val="00894861"/>
    <w:rsid w:val="008949DC"/>
    <w:rsid w:val="00897A06"/>
    <w:rsid w:val="00897CA1"/>
    <w:rsid w:val="008A1695"/>
    <w:rsid w:val="008A5590"/>
    <w:rsid w:val="008A77D0"/>
    <w:rsid w:val="008B28D1"/>
    <w:rsid w:val="008B6F01"/>
    <w:rsid w:val="008C5EE7"/>
    <w:rsid w:val="008C7236"/>
    <w:rsid w:val="008C7847"/>
    <w:rsid w:val="008F046C"/>
    <w:rsid w:val="008F2A82"/>
    <w:rsid w:val="00900A1A"/>
    <w:rsid w:val="00900A3D"/>
    <w:rsid w:val="00905CB2"/>
    <w:rsid w:val="00911E26"/>
    <w:rsid w:val="00911EF2"/>
    <w:rsid w:val="009142D8"/>
    <w:rsid w:val="00915C24"/>
    <w:rsid w:val="009207B3"/>
    <w:rsid w:val="00921CBB"/>
    <w:rsid w:val="00922E40"/>
    <w:rsid w:val="00923517"/>
    <w:rsid w:val="00924223"/>
    <w:rsid w:val="009278BA"/>
    <w:rsid w:val="00934AB6"/>
    <w:rsid w:val="0094168F"/>
    <w:rsid w:val="009422F7"/>
    <w:rsid w:val="00943026"/>
    <w:rsid w:val="00944794"/>
    <w:rsid w:val="009522E3"/>
    <w:rsid w:val="00952B4D"/>
    <w:rsid w:val="0095550F"/>
    <w:rsid w:val="00962DA9"/>
    <w:rsid w:val="0096365F"/>
    <w:rsid w:val="009664AC"/>
    <w:rsid w:val="0097464F"/>
    <w:rsid w:val="00975872"/>
    <w:rsid w:val="00977DCD"/>
    <w:rsid w:val="0098582B"/>
    <w:rsid w:val="00985CD9"/>
    <w:rsid w:val="00996420"/>
    <w:rsid w:val="009A312F"/>
    <w:rsid w:val="009A5E93"/>
    <w:rsid w:val="009B1E39"/>
    <w:rsid w:val="009B7BC6"/>
    <w:rsid w:val="009C52AF"/>
    <w:rsid w:val="009C7509"/>
    <w:rsid w:val="009D0FB1"/>
    <w:rsid w:val="009D3D4D"/>
    <w:rsid w:val="009D4E6F"/>
    <w:rsid w:val="009D51B5"/>
    <w:rsid w:val="009D53A5"/>
    <w:rsid w:val="009D6AA9"/>
    <w:rsid w:val="009D6DC0"/>
    <w:rsid w:val="009E076B"/>
    <w:rsid w:val="009E28BA"/>
    <w:rsid w:val="009E7D39"/>
    <w:rsid w:val="009F0E5E"/>
    <w:rsid w:val="009F375C"/>
    <w:rsid w:val="009F705E"/>
    <w:rsid w:val="00A00CCA"/>
    <w:rsid w:val="00A02F81"/>
    <w:rsid w:val="00A034DB"/>
    <w:rsid w:val="00A03691"/>
    <w:rsid w:val="00A111D1"/>
    <w:rsid w:val="00A135B8"/>
    <w:rsid w:val="00A16AEC"/>
    <w:rsid w:val="00A24653"/>
    <w:rsid w:val="00A42211"/>
    <w:rsid w:val="00A42B0F"/>
    <w:rsid w:val="00A452C6"/>
    <w:rsid w:val="00A46607"/>
    <w:rsid w:val="00A63240"/>
    <w:rsid w:val="00A63CBD"/>
    <w:rsid w:val="00A67CF7"/>
    <w:rsid w:val="00A81A95"/>
    <w:rsid w:val="00A83726"/>
    <w:rsid w:val="00A913E8"/>
    <w:rsid w:val="00AB1EB7"/>
    <w:rsid w:val="00AB4324"/>
    <w:rsid w:val="00AC65F7"/>
    <w:rsid w:val="00AD2396"/>
    <w:rsid w:val="00AD3E2F"/>
    <w:rsid w:val="00AD56CF"/>
    <w:rsid w:val="00AD7C5D"/>
    <w:rsid w:val="00AE1A90"/>
    <w:rsid w:val="00AE59E3"/>
    <w:rsid w:val="00AF238D"/>
    <w:rsid w:val="00AF7186"/>
    <w:rsid w:val="00B01802"/>
    <w:rsid w:val="00B02353"/>
    <w:rsid w:val="00B02FF6"/>
    <w:rsid w:val="00B03CD2"/>
    <w:rsid w:val="00B12BDF"/>
    <w:rsid w:val="00B14B49"/>
    <w:rsid w:val="00B1797D"/>
    <w:rsid w:val="00B20933"/>
    <w:rsid w:val="00B21F6B"/>
    <w:rsid w:val="00B227E6"/>
    <w:rsid w:val="00B2425A"/>
    <w:rsid w:val="00B2779E"/>
    <w:rsid w:val="00B3256A"/>
    <w:rsid w:val="00B359F9"/>
    <w:rsid w:val="00B36A68"/>
    <w:rsid w:val="00B37D49"/>
    <w:rsid w:val="00B42485"/>
    <w:rsid w:val="00B458B2"/>
    <w:rsid w:val="00B50BEF"/>
    <w:rsid w:val="00B526F2"/>
    <w:rsid w:val="00B56DF7"/>
    <w:rsid w:val="00B5725E"/>
    <w:rsid w:val="00B61EAE"/>
    <w:rsid w:val="00B62D34"/>
    <w:rsid w:val="00B6474A"/>
    <w:rsid w:val="00B64CB8"/>
    <w:rsid w:val="00B7379A"/>
    <w:rsid w:val="00B75AE5"/>
    <w:rsid w:val="00B7677F"/>
    <w:rsid w:val="00B80DA7"/>
    <w:rsid w:val="00B83792"/>
    <w:rsid w:val="00B87FB8"/>
    <w:rsid w:val="00B93C5C"/>
    <w:rsid w:val="00B979EC"/>
    <w:rsid w:val="00BA6F9B"/>
    <w:rsid w:val="00BB0DF3"/>
    <w:rsid w:val="00BB4F3D"/>
    <w:rsid w:val="00BB7CB6"/>
    <w:rsid w:val="00BC3515"/>
    <w:rsid w:val="00BC5201"/>
    <w:rsid w:val="00BC62C2"/>
    <w:rsid w:val="00BD02DB"/>
    <w:rsid w:val="00BD0D29"/>
    <w:rsid w:val="00BD127D"/>
    <w:rsid w:val="00BE0F15"/>
    <w:rsid w:val="00BE1739"/>
    <w:rsid w:val="00BE2BBC"/>
    <w:rsid w:val="00BE5A54"/>
    <w:rsid w:val="00BE62BE"/>
    <w:rsid w:val="00BF0DAF"/>
    <w:rsid w:val="00BF4DB6"/>
    <w:rsid w:val="00BF5D0F"/>
    <w:rsid w:val="00BF64FD"/>
    <w:rsid w:val="00C00A46"/>
    <w:rsid w:val="00C06CAF"/>
    <w:rsid w:val="00C10F4C"/>
    <w:rsid w:val="00C13658"/>
    <w:rsid w:val="00C23304"/>
    <w:rsid w:val="00C23C22"/>
    <w:rsid w:val="00C24151"/>
    <w:rsid w:val="00C324F5"/>
    <w:rsid w:val="00C34410"/>
    <w:rsid w:val="00C35613"/>
    <w:rsid w:val="00C415BD"/>
    <w:rsid w:val="00C4403A"/>
    <w:rsid w:val="00C45B55"/>
    <w:rsid w:val="00C4685F"/>
    <w:rsid w:val="00C46BB5"/>
    <w:rsid w:val="00C470BC"/>
    <w:rsid w:val="00C60EDA"/>
    <w:rsid w:val="00C63A4C"/>
    <w:rsid w:val="00C64857"/>
    <w:rsid w:val="00C73FBF"/>
    <w:rsid w:val="00C75B79"/>
    <w:rsid w:val="00C82BB6"/>
    <w:rsid w:val="00C82CD0"/>
    <w:rsid w:val="00C91E20"/>
    <w:rsid w:val="00C9454A"/>
    <w:rsid w:val="00C95165"/>
    <w:rsid w:val="00C95877"/>
    <w:rsid w:val="00C96421"/>
    <w:rsid w:val="00C97A95"/>
    <w:rsid w:val="00CA5737"/>
    <w:rsid w:val="00CA6D33"/>
    <w:rsid w:val="00CB3281"/>
    <w:rsid w:val="00CB3B01"/>
    <w:rsid w:val="00CB6256"/>
    <w:rsid w:val="00CB743A"/>
    <w:rsid w:val="00CC205F"/>
    <w:rsid w:val="00CC3312"/>
    <w:rsid w:val="00CC7EAB"/>
    <w:rsid w:val="00CD0AA5"/>
    <w:rsid w:val="00CE4FEA"/>
    <w:rsid w:val="00CF3223"/>
    <w:rsid w:val="00D007A5"/>
    <w:rsid w:val="00D04CFC"/>
    <w:rsid w:val="00D05D46"/>
    <w:rsid w:val="00D07384"/>
    <w:rsid w:val="00D1432B"/>
    <w:rsid w:val="00D14CB0"/>
    <w:rsid w:val="00D16D22"/>
    <w:rsid w:val="00D20E72"/>
    <w:rsid w:val="00D212A2"/>
    <w:rsid w:val="00D2304C"/>
    <w:rsid w:val="00D319B9"/>
    <w:rsid w:val="00D33555"/>
    <w:rsid w:val="00D34141"/>
    <w:rsid w:val="00D364F9"/>
    <w:rsid w:val="00D36A0B"/>
    <w:rsid w:val="00D3785A"/>
    <w:rsid w:val="00D472AA"/>
    <w:rsid w:val="00D47447"/>
    <w:rsid w:val="00D55C5C"/>
    <w:rsid w:val="00D5739E"/>
    <w:rsid w:val="00D61A28"/>
    <w:rsid w:val="00D71305"/>
    <w:rsid w:val="00D7234F"/>
    <w:rsid w:val="00D7537D"/>
    <w:rsid w:val="00D779CA"/>
    <w:rsid w:val="00D80421"/>
    <w:rsid w:val="00D80837"/>
    <w:rsid w:val="00D822D6"/>
    <w:rsid w:val="00D839EE"/>
    <w:rsid w:val="00D860B4"/>
    <w:rsid w:val="00D871A4"/>
    <w:rsid w:val="00D91C85"/>
    <w:rsid w:val="00D955B9"/>
    <w:rsid w:val="00DA3249"/>
    <w:rsid w:val="00DA528C"/>
    <w:rsid w:val="00DA7C29"/>
    <w:rsid w:val="00DB0EF7"/>
    <w:rsid w:val="00DB25C2"/>
    <w:rsid w:val="00DB6B23"/>
    <w:rsid w:val="00DC67E8"/>
    <w:rsid w:val="00DC6CA6"/>
    <w:rsid w:val="00DD538A"/>
    <w:rsid w:val="00DE3A6D"/>
    <w:rsid w:val="00DF2763"/>
    <w:rsid w:val="00DF4B46"/>
    <w:rsid w:val="00DF6275"/>
    <w:rsid w:val="00DF7837"/>
    <w:rsid w:val="00E00FB9"/>
    <w:rsid w:val="00E01087"/>
    <w:rsid w:val="00E01F12"/>
    <w:rsid w:val="00E023E7"/>
    <w:rsid w:val="00E03050"/>
    <w:rsid w:val="00E12EAA"/>
    <w:rsid w:val="00E135FC"/>
    <w:rsid w:val="00E17A85"/>
    <w:rsid w:val="00E2367F"/>
    <w:rsid w:val="00E26947"/>
    <w:rsid w:val="00E35E90"/>
    <w:rsid w:val="00E40ABE"/>
    <w:rsid w:val="00E42EE7"/>
    <w:rsid w:val="00E50AD5"/>
    <w:rsid w:val="00E56203"/>
    <w:rsid w:val="00E6027E"/>
    <w:rsid w:val="00E61BAB"/>
    <w:rsid w:val="00E61D67"/>
    <w:rsid w:val="00E84472"/>
    <w:rsid w:val="00E96C29"/>
    <w:rsid w:val="00EB0781"/>
    <w:rsid w:val="00EB34FF"/>
    <w:rsid w:val="00EB51C5"/>
    <w:rsid w:val="00EB77D6"/>
    <w:rsid w:val="00EC5921"/>
    <w:rsid w:val="00ED2C71"/>
    <w:rsid w:val="00EE374A"/>
    <w:rsid w:val="00EF0BC2"/>
    <w:rsid w:val="00EF5427"/>
    <w:rsid w:val="00EF6780"/>
    <w:rsid w:val="00EF6D07"/>
    <w:rsid w:val="00EF71B4"/>
    <w:rsid w:val="00F00B62"/>
    <w:rsid w:val="00F02DA2"/>
    <w:rsid w:val="00F13EB1"/>
    <w:rsid w:val="00F14432"/>
    <w:rsid w:val="00F164BF"/>
    <w:rsid w:val="00F2055D"/>
    <w:rsid w:val="00F20C40"/>
    <w:rsid w:val="00F222A7"/>
    <w:rsid w:val="00F33C86"/>
    <w:rsid w:val="00F34D1E"/>
    <w:rsid w:val="00F41F58"/>
    <w:rsid w:val="00F42481"/>
    <w:rsid w:val="00F44588"/>
    <w:rsid w:val="00F477AD"/>
    <w:rsid w:val="00F502FC"/>
    <w:rsid w:val="00F511AB"/>
    <w:rsid w:val="00F54C6B"/>
    <w:rsid w:val="00F560E9"/>
    <w:rsid w:val="00F744FE"/>
    <w:rsid w:val="00F76F0F"/>
    <w:rsid w:val="00F820D8"/>
    <w:rsid w:val="00F82133"/>
    <w:rsid w:val="00F82DCE"/>
    <w:rsid w:val="00F84821"/>
    <w:rsid w:val="00F9120A"/>
    <w:rsid w:val="00F91C1B"/>
    <w:rsid w:val="00F95879"/>
    <w:rsid w:val="00F973EC"/>
    <w:rsid w:val="00FA715A"/>
    <w:rsid w:val="00FB523E"/>
    <w:rsid w:val="00FB7D44"/>
    <w:rsid w:val="00FC7408"/>
    <w:rsid w:val="00FD1C8C"/>
    <w:rsid w:val="00FD5FA5"/>
    <w:rsid w:val="00FD6589"/>
    <w:rsid w:val="00FD733D"/>
    <w:rsid w:val="00FE15A3"/>
    <w:rsid w:val="00FE2231"/>
    <w:rsid w:val="00FE6BF2"/>
    <w:rsid w:val="00FF05E3"/>
    <w:rsid w:val="00FF0E1C"/>
    <w:rsid w:val="00FF331D"/>
    <w:rsid w:val="00FF5E7D"/>
  </w:rsids>
  <m:mathPr>
    <m:mathFont m:val="Cambria Math"/>
    <m:brkBin m:val="before"/>
    <m:brkBinSub m:val="--"/>
    <m:smallFrac m:val="0"/>
    <m:dispDef/>
    <m:lMargin m:val="0"/>
    <m:rMargin m:val="0"/>
    <m:defJc m:val="centerGroup"/>
    <m:wrapIndent m:val="1440"/>
    <m:intLim m:val="subSup"/>
    <m:naryLim m:val="undOvr"/>
  </m:mathPr>
  <w:themeFontLang w:val="de-DE"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861"/>
    <w:pPr>
      <w:spacing w:line="348" w:lineRule="auto"/>
    </w:pPr>
    <w:rPr>
      <w:rFonts w:ascii="Bliss Light" w:hAnsi="Bliss Light"/>
      <w:sz w:val="24"/>
      <w:szCs w:val="20"/>
    </w:rPr>
  </w:style>
  <w:style w:type="paragraph" w:styleId="berschrift1">
    <w:name w:val="heading 1"/>
    <w:basedOn w:val="Standard"/>
    <w:next w:val="Standard"/>
    <w:link w:val="berschrift1Zchn"/>
    <w:uiPriority w:val="99"/>
    <w:qFormat/>
    <w:rsid w:val="00894861"/>
    <w:pPr>
      <w:keepNext/>
      <w:numPr>
        <w:numId w:val="4"/>
      </w:numPr>
      <w:spacing w:line="307" w:lineRule="auto"/>
      <w:outlineLvl w:val="0"/>
    </w:pPr>
    <w:rPr>
      <w:b/>
      <w:kern w:val="28"/>
    </w:rPr>
  </w:style>
  <w:style w:type="paragraph" w:styleId="berschrift2">
    <w:name w:val="heading 2"/>
    <w:basedOn w:val="Standard"/>
    <w:next w:val="Standard"/>
    <w:link w:val="berschrift2Zchn"/>
    <w:uiPriority w:val="99"/>
    <w:qFormat/>
    <w:rsid w:val="00894861"/>
    <w:pPr>
      <w:keepNext/>
      <w:numPr>
        <w:ilvl w:val="1"/>
        <w:numId w:val="4"/>
      </w:numPr>
      <w:spacing w:line="307" w:lineRule="auto"/>
      <w:outlineLvl w:val="1"/>
    </w:pPr>
    <w:rPr>
      <w:b/>
    </w:rPr>
  </w:style>
  <w:style w:type="paragraph" w:styleId="berschrift3">
    <w:name w:val="heading 3"/>
    <w:basedOn w:val="Standard"/>
    <w:next w:val="Standard"/>
    <w:link w:val="berschrift3Zchn"/>
    <w:uiPriority w:val="99"/>
    <w:qFormat/>
    <w:rsid w:val="00894861"/>
    <w:pPr>
      <w:keepNext/>
      <w:numPr>
        <w:ilvl w:val="2"/>
        <w:numId w:val="4"/>
      </w:numPr>
      <w:tabs>
        <w:tab w:val="left" w:pos="567"/>
      </w:tabs>
      <w:spacing w:line="307" w:lineRule="auto"/>
      <w:outlineLvl w:val="2"/>
    </w:pPr>
  </w:style>
  <w:style w:type="paragraph" w:styleId="berschrift4">
    <w:name w:val="heading 4"/>
    <w:basedOn w:val="Standard"/>
    <w:next w:val="Standard"/>
    <w:link w:val="berschrift4Zchn"/>
    <w:uiPriority w:val="99"/>
    <w:qFormat/>
    <w:rsid w:val="00894861"/>
    <w:pPr>
      <w:keepNext/>
      <w:numPr>
        <w:ilvl w:val="3"/>
        <w:numId w:val="4"/>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894861"/>
    <w:pPr>
      <w:numPr>
        <w:ilvl w:val="4"/>
        <w:numId w:val="4"/>
      </w:numPr>
      <w:spacing w:before="240" w:after="60"/>
      <w:outlineLvl w:val="4"/>
    </w:pPr>
    <w:rPr>
      <w:sz w:val="22"/>
    </w:rPr>
  </w:style>
  <w:style w:type="paragraph" w:styleId="berschrift6">
    <w:name w:val="heading 6"/>
    <w:basedOn w:val="Standard"/>
    <w:next w:val="Standard"/>
    <w:link w:val="berschrift6Zchn"/>
    <w:uiPriority w:val="99"/>
    <w:qFormat/>
    <w:rsid w:val="00894861"/>
    <w:pPr>
      <w:numPr>
        <w:ilvl w:val="5"/>
        <w:numId w:val="4"/>
      </w:numPr>
      <w:spacing w:before="240" w:after="60"/>
      <w:outlineLvl w:val="5"/>
    </w:pPr>
    <w:rPr>
      <w:rFonts w:ascii="Times New Roman" w:hAnsi="Times New Roman"/>
      <w:i/>
      <w:sz w:val="22"/>
    </w:rPr>
  </w:style>
  <w:style w:type="paragraph" w:styleId="berschrift7">
    <w:name w:val="heading 7"/>
    <w:basedOn w:val="Standard"/>
    <w:next w:val="Standard"/>
    <w:link w:val="berschrift7Zchn"/>
    <w:uiPriority w:val="99"/>
    <w:qFormat/>
    <w:rsid w:val="00894861"/>
    <w:pPr>
      <w:numPr>
        <w:ilvl w:val="6"/>
        <w:numId w:val="4"/>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894861"/>
    <w:pPr>
      <w:numPr>
        <w:ilvl w:val="7"/>
        <w:numId w:val="4"/>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89486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4466"/>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F4466"/>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4466"/>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F4466"/>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4F4466"/>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4F4466"/>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4F4466"/>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4F4466"/>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4F4466"/>
    <w:rPr>
      <w:rFonts w:ascii="Cambria" w:hAnsi="Cambria" w:cs="Times New Roman"/>
    </w:rPr>
  </w:style>
  <w:style w:type="paragraph" w:styleId="Kopfzeile">
    <w:name w:val="header"/>
    <w:basedOn w:val="Standard"/>
    <w:link w:val="KopfzeileZchn"/>
    <w:uiPriority w:val="99"/>
    <w:rsid w:val="00894861"/>
    <w:pPr>
      <w:tabs>
        <w:tab w:val="center" w:pos="4536"/>
        <w:tab w:val="right" w:pos="9072"/>
      </w:tabs>
    </w:pPr>
  </w:style>
  <w:style w:type="character" w:customStyle="1" w:styleId="KopfzeileZchn">
    <w:name w:val="Kopfzeile Zchn"/>
    <w:basedOn w:val="Absatz-Standardschriftart"/>
    <w:link w:val="Kopfzeile"/>
    <w:uiPriority w:val="99"/>
    <w:semiHidden/>
    <w:locked/>
    <w:rsid w:val="004F4466"/>
    <w:rPr>
      <w:rFonts w:ascii="Bliss Light" w:hAnsi="Bliss Light" w:cs="Times New Roman"/>
      <w:sz w:val="20"/>
      <w:szCs w:val="20"/>
    </w:rPr>
  </w:style>
  <w:style w:type="paragraph" w:styleId="Fuzeile">
    <w:name w:val="footer"/>
    <w:basedOn w:val="Standard"/>
    <w:link w:val="FuzeileZchn"/>
    <w:uiPriority w:val="99"/>
    <w:rsid w:val="00894861"/>
    <w:pPr>
      <w:tabs>
        <w:tab w:val="center" w:pos="4536"/>
        <w:tab w:val="right" w:pos="9072"/>
      </w:tabs>
    </w:pPr>
  </w:style>
  <w:style w:type="character" w:customStyle="1" w:styleId="FuzeileZchn">
    <w:name w:val="Fußzeile Zchn"/>
    <w:basedOn w:val="Absatz-Standardschriftart"/>
    <w:link w:val="Fuzeile"/>
    <w:uiPriority w:val="99"/>
    <w:semiHidden/>
    <w:locked/>
    <w:rsid w:val="004F4466"/>
    <w:rPr>
      <w:rFonts w:ascii="Bliss Light" w:hAnsi="Bliss Light" w:cs="Times New Roman"/>
      <w:sz w:val="20"/>
      <w:szCs w:val="20"/>
    </w:rPr>
  </w:style>
  <w:style w:type="character" w:styleId="Seitenzahl">
    <w:name w:val="page number"/>
    <w:basedOn w:val="Absatz-Standardschriftart"/>
    <w:uiPriority w:val="99"/>
    <w:rsid w:val="00894861"/>
    <w:rPr>
      <w:rFonts w:cs="Times New Roman"/>
    </w:rPr>
  </w:style>
  <w:style w:type="paragraph" w:styleId="Textkrper">
    <w:name w:val="Body Text"/>
    <w:basedOn w:val="Standard"/>
    <w:link w:val="TextkrperZchn"/>
    <w:uiPriority w:val="99"/>
    <w:rsid w:val="00894861"/>
    <w:pPr>
      <w:tabs>
        <w:tab w:val="left" w:pos="5529"/>
      </w:tabs>
      <w:spacing w:line="307" w:lineRule="auto"/>
      <w:ind w:right="-57"/>
    </w:pPr>
  </w:style>
  <w:style w:type="character" w:customStyle="1" w:styleId="TextkrperZchn">
    <w:name w:val="Textkörper Zchn"/>
    <w:basedOn w:val="Absatz-Standardschriftart"/>
    <w:link w:val="Textkrper"/>
    <w:uiPriority w:val="99"/>
    <w:semiHidden/>
    <w:locked/>
    <w:rsid w:val="004F4466"/>
    <w:rPr>
      <w:rFonts w:ascii="Bliss Light" w:hAnsi="Bliss Light" w:cs="Times New Roman"/>
      <w:sz w:val="20"/>
      <w:szCs w:val="20"/>
    </w:rPr>
  </w:style>
  <w:style w:type="paragraph" w:customStyle="1" w:styleId="Aufzhlung">
    <w:name w:val="Aufzählung"/>
    <w:basedOn w:val="Standard"/>
    <w:uiPriority w:val="99"/>
    <w:rsid w:val="00894861"/>
    <w:pPr>
      <w:numPr>
        <w:numId w:val="5"/>
      </w:numPr>
      <w:tabs>
        <w:tab w:val="clear" w:pos="360"/>
        <w:tab w:val="left" w:pos="284"/>
      </w:tabs>
      <w:spacing w:line="307" w:lineRule="auto"/>
    </w:pPr>
  </w:style>
  <w:style w:type="paragraph" w:styleId="Textkrper2">
    <w:name w:val="Body Text 2"/>
    <w:basedOn w:val="Standard"/>
    <w:link w:val="Textkrper2Zchn"/>
    <w:uiPriority w:val="99"/>
    <w:rsid w:val="00894861"/>
    <w:pPr>
      <w:jc w:val="center"/>
    </w:pPr>
    <w:rPr>
      <w:rFonts w:ascii="Times New Roman" w:hAnsi="Times New Roman"/>
      <w:sz w:val="27"/>
    </w:rPr>
  </w:style>
  <w:style w:type="character" w:customStyle="1" w:styleId="Textkrper2Zchn">
    <w:name w:val="Textkörper 2 Zchn"/>
    <w:basedOn w:val="Absatz-Standardschriftart"/>
    <w:link w:val="Textkrper2"/>
    <w:uiPriority w:val="99"/>
    <w:semiHidden/>
    <w:locked/>
    <w:rsid w:val="004F4466"/>
    <w:rPr>
      <w:rFonts w:ascii="Bliss Light" w:hAnsi="Bliss Light" w:cs="Times New Roman"/>
      <w:sz w:val="20"/>
      <w:szCs w:val="20"/>
    </w:rPr>
  </w:style>
  <w:style w:type="character" w:styleId="Hyperlink">
    <w:name w:val="Hyperlink"/>
    <w:basedOn w:val="Absatz-Standardschriftart"/>
    <w:uiPriority w:val="99"/>
    <w:rsid w:val="00894861"/>
    <w:rPr>
      <w:rFonts w:cs="Times New Roman"/>
      <w:color w:val="0000FF"/>
      <w:u w:val="single"/>
    </w:rPr>
  </w:style>
  <w:style w:type="character" w:styleId="BesuchterHyperlink">
    <w:name w:val="FollowedHyperlink"/>
    <w:basedOn w:val="Absatz-Standardschriftart"/>
    <w:uiPriority w:val="99"/>
    <w:rsid w:val="007E69D4"/>
    <w:rPr>
      <w:rFonts w:cs="Times New Roman"/>
      <w:color w:val="606420"/>
      <w:u w:val="single"/>
    </w:rPr>
  </w:style>
  <w:style w:type="paragraph" w:styleId="Sprechblasentext">
    <w:name w:val="Balloon Text"/>
    <w:basedOn w:val="Standard"/>
    <w:link w:val="SprechblasentextZchn"/>
    <w:uiPriority w:val="99"/>
    <w:semiHidden/>
    <w:rsid w:val="002E4B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F4466"/>
    <w:rPr>
      <w:rFonts w:cs="Times New Roman"/>
      <w:sz w:val="2"/>
    </w:rPr>
  </w:style>
  <w:style w:type="character" w:styleId="Kommentarzeichen">
    <w:name w:val="annotation reference"/>
    <w:basedOn w:val="Absatz-Standardschriftart"/>
    <w:uiPriority w:val="99"/>
    <w:semiHidden/>
    <w:rsid w:val="00921CBB"/>
    <w:rPr>
      <w:rFonts w:cs="Times New Roman"/>
      <w:sz w:val="16"/>
    </w:rPr>
  </w:style>
  <w:style w:type="paragraph" w:styleId="Kommentartext">
    <w:name w:val="annotation text"/>
    <w:basedOn w:val="Standard"/>
    <w:link w:val="KommentartextZchn"/>
    <w:uiPriority w:val="99"/>
    <w:semiHidden/>
    <w:rsid w:val="00921CBB"/>
    <w:rPr>
      <w:sz w:val="20"/>
    </w:rPr>
  </w:style>
  <w:style w:type="character" w:customStyle="1" w:styleId="KommentartextZchn">
    <w:name w:val="Kommentartext Zchn"/>
    <w:basedOn w:val="Absatz-Standardschriftart"/>
    <w:link w:val="Kommentartext"/>
    <w:uiPriority w:val="99"/>
    <w:semiHidden/>
    <w:locked/>
    <w:rsid w:val="004F4466"/>
    <w:rPr>
      <w:rFonts w:ascii="Bliss Light" w:hAnsi="Bliss Light" w:cs="Times New Roman"/>
      <w:sz w:val="20"/>
      <w:szCs w:val="20"/>
    </w:rPr>
  </w:style>
  <w:style w:type="paragraph" w:styleId="Kommentarthema">
    <w:name w:val="annotation subject"/>
    <w:basedOn w:val="Kommentartext"/>
    <w:next w:val="Kommentartext"/>
    <w:link w:val="KommentarthemaZchn"/>
    <w:uiPriority w:val="99"/>
    <w:semiHidden/>
    <w:rsid w:val="00921CBB"/>
    <w:rPr>
      <w:b/>
      <w:bCs/>
    </w:rPr>
  </w:style>
  <w:style w:type="character" w:customStyle="1" w:styleId="KommentarthemaZchn">
    <w:name w:val="Kommentarthema Zchn"/>
    <w:basedOn w:val="KommentartextZchn"/>
    <w:link w:val="Kommentarthema"/>
    <w:uiPriority w:val="99"/>
    <w:semiHidden/>
    <w:locked/>
    <w:rsid w:val="004F4466"/>
    <w:rPr>
      <w:rFonts w:ascii="Bliss Light" w:hAnsi="Bliss Ligh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861"/>
    <w:pPr>
      <w:spacing w:line="348" w:lineRule="auto"/>
    </w:pPr>
    <w:rPr>
      <w:rFonts w:ascii="Bliss Light" w:hAnsi="Bliss Light"/>
      <w:sz w:val="24"/>
      <w:szCs w:val="20"/>
    </w:rPr>
  </w:style>
  <w:style w:type="paragraph" w:styleId="berschrift1">
    <w:name w:val="heading 1"/>
    <w:basedOn w:val="Standard"/>
    <w:next w:val="Standard"/>
    <w:link w:val="berschrift1Zchn"/>
    <w:uiPriority w:val="99"/>
    <w:qFormat/>
    <w:rsid w:val="00894861"/>
    <w:pPr>
      <w:keepNext/>
      <w:numPr>
        <w:numId w:val="4"/>
      </w:numPr>
      <w:spacing w:line="307" w:lineRule="auto"/>
      <w:outlineLvl w:val="0"/>
    </w:pPr>
    <w:rPr>
      <w:b/>
      <w:kern w:val="28"/>
    </w:rPr>
  </w:style>
  <w:style w:type="paragraph" w:styleId="berschrift2">
    <w:name w:val="heading 2"/>
    <w:basedOn w:val="Standard"/>
    <w:next w:val="Standard"/>
    <w:link w:val="berschrift2Zchn"/>
    <w:uiPriority w:val="99"/>
    <w:qFormat/>
    <w:rsid w:val="00894861"/>
    <w:pPr>
      <w:keepNext/>
      <w:numPr>
        <w:ilvl w:val="1"/>
        <w:numId w:val="4"/>
      </w:numPr>
      <w:spacing w:line="307" w:lineRule="auto"/>
      <w:outlineLvl w:val="1"/>
    </w:pPr>
    <w:rPr>
      <w:b/>
    </w:rPr>
  </w:style>
  <w:style w:type="paragraph" w:styleId="berschrift3">
    <w:name w:val="heading 3"/>
    <w:basedOn w:val="Standard"/>
    <w:next w:val="Standard"/>
    <w:link w:val="berschrift3Zchn"/>
    <w:uiPriority w:val="99"/>
    <w:qFormat/>
    <w:rsid w:val="00894861"/>
    <w:pPr>
      <w:keepNext/>
      <w:numPr>
        <w:ilvl w:val="2"/>
        <w:numId w:val="4"/>
      </w:numPr>
      <w:tabs>
        <w:tab w:val="left" w:pos="567"/>
      </w:tabs>
      <w:spacing w:line="307" w:lineRule="auto"/>
      <w:outlineLvl w:val="2"/>
    </w:pPr>
  </w:style>
  <w:style w:type="paragraph" w:styleId="berschrift4">
    <w:name w:val="heading 4"/>
    <w:basedOn w:val="Standard"/>
    <w:next w:val="Standard"/>
    <w:link w:val="berschrift4Zchn"/>
    <w:uiPriority w:val="99"/>
    <w:qFormat/>
    <w:rsid w:val="00894861"/>
    <w:pPr>
      <w:keepNext/>
      <w:numPr>
        <w:ilvl w:val="3"/>
        <w:numId w:val="4"/>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894861"/>
    <w:pPr>
      <w:numPr>
        <w:ilvl w:val="4"/>
        <w:numId w:val="4"/>
      </w:numPr>
      <w:spacing w:before="240" w:after="60"/>
      <w:outlineLvl w:val="4"/>
    </w:pPr>
    <w:rPr>
      <w:sz w:val="22"/>
    </w:rPr>
  </w:style>
  <w:style w:type="paragraph" w:styleId="berschrift6">
    <w:name w:val="heading 6"/>
    <w:basedOn w:val="Standard"/>
    <w:next w:val="Standard"/>
    <w:link w:val="berschrift6Zchn"/>
    <w:uiPriority w:val="99"/>
    <w:qFormat/>
    <w:rsid w:val="00894861"/>
    <w:pPr>
      <w:numPr>
        <w:ilvl w:val="5"/>
        <w:numId w:val="4"/>
      </w:numPr>
      <w:spacing w:before="240" w:after="60"/>
      <w:outlineLvl w:val="5"/>
    </w:pPr>
    <w:rPr>
      <w:rFonts w:ascii="Times New Roman" w:hAnsi="Times New Roman"/>
      <w:i/>
      <w:sz w:val="22"/>
    </w:rPr>
  </w:style>
  <w:style w:type="paragraph" w:styleId="berschrift7">
    <w:name w:val="heading 7"/>
    <w:basedOn w:val="Standard"/>
    <w:next w:val="Standard"/>
    <w:link w:val="berschrift7Zchn"/>
    <w:uiPriority w:val="99"/>
    <w:qFormat/>
    <w:rsid w:val="00894861"/>
    <w:pPr>
      <w:numPr>
        <w:ilvl w:val="6"/>
        <w:numId w:val="4"/>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894861"/>
    <w:pPr>
      <w:numPr>
        <w:ilvl w:val="7"/>
        <w:numId w:val="4"/>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89486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4466"/>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F4466"/>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4466"/>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F4466"/>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4F4466"/>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4F4466"/>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4F4466"/>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4F4466"/>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4F4466"/>
    <w:rPr>
      <w:rFonts w:ascii="Cambria" w:hAnsi="Cambria" w:cs="Times New Roman"/>
    </w:rPr>
  </w:style>
  <w:style w:type="paragraph" w:styleId="Kopfzeile">
    <w:name w:val="header"/>
    <w:basedOn w:val="Standard"/>
    <w:link w:val="KopfzeileZchn"/>
    <w:uiPriority w:val="99"/>
    <w:rsid w:val="00894861"/>
    <w:pPr>
      <w:tabs>
        <w:tab w:val="center" w:pos="4536"/>
        <w:tab w:val="right" w:pos="9072"/>
      </w:tabs>
    </w:pPr>
  </w:style>
  <w:style w:type="character" w:customStyle="1" w:styleId="KopfzeileZchn">
    <w:name w:val="Kopfzeile Zchn"/>
    <w:basedOn w:val="Absatz-Standardschriftart"/>
    <w:link w:val="Kopfzeile"/>
    <w:uiPriority w:val="99"/>
    <w:semiHidden/>
    <w:locked/>
    <w:rsid w:val="004F4466"/>
    <w:rPr>
      <w:rFonts w:ascii="Bliss Light" w:hAnsi="Bliss Light" w:cs="Times New Roman"/>
      <w:sz w:val="20"/>
      <w:szCs w:val="20"/>
    </w:rPr>
  </w:style>
  <w:style w:type="paragraph" w:styleId="Fuzeile">
    <w:name w:val="footer"/>
    <w:basedOn w:val="Standard"/>
    <w:link w:val="FuzeileZchn"/>
    <w:uiPriority w:val="99"/>
    <w:rsid w:val="00894861"/>
    <w:pPr>
      <w:tabs>
        <w:tab w:val="center" w:pos="4536"/>
        <w:tab w:val="right" w:pos="9072"/>
      </w:tabs>
    </w:pPr>
  </w:style>
  <w:style w:type="character" w:customStyle="1" w:styleId="FuzeileZchn">
    <w:name w:val="Fußzeile Zchn"/>
    <w:basedOn w:val="Absatz-Standardschriftart"/>
    <w:link w:val="Fuzeile"/>
    <w:uiPriority w:val="99"/>
    <w:semiHidden/>
    <w:locked/>
    <w:rsid w:val="004F4466"/>
    <w:rPr>
      <w:rFonts w:ascii="Bliss Light" w:hAnsi="Bliss Light" w:cs="Times New Roman"/>
      <w:sz w:val="20"/>
      <w:szCs w:val="20"/>
    </w:rPr>
  </w:style>
  <w:style w:type="character" w:styleId="Seitenzahl">
    <w:name w:val="page number"/>
    <w:basedOn w:val="Absatz-Standardschriftart"/>
    <w:uiPriority w:val="99"/>
    <w:rsid w:val="00894861"/>
    <w:rPr>
      <w:rFonts w:cs="Times New Roman"/>
    </w:rPr>
  </w:style>
  <w:style w:type="paragraph" w:styleId="Textkrper">
    <w:name w:val="Body Text"/>
    <w:basedOn w:val="Standard"/>
    <w:link w:val="TextkrperZchn"/>
    <w:uiPriority w:val="99"/>
    <w:rsid w:val="00894861"/>
    <w:pPr>
      <w:tabs>
        <w:tab w:val="left" w:pos="5529"/>
      </w:tabs>
      <w:spacing w:line="307" w:lineRule="auto"/>
      <w:ind w:right="-57"/>
    </w:pPr>
  </w:style>
  <w:style w:type="character" w:customStyle="1" w:styleId="TextkrperZchn">
    <w:name w:val="Textkörper Zchn"/>
    <w:basedOn w:val="Absatz-Standardschriftart"/>
    <w:link w:val="Textkrper"/>
    <w:uiPriority w:val="99"/>
    <w:semiHidden/>
    <w:locked/>
    <w:rsid w:val="004F4466"/>
    <w:rPr>
      <w:rFonts w:ascii="Bliss Light" w:hAnsi="Bliss Light" w:cs="Times New Roman"/>
      <w:sz w:val="20"/>
      <w:szCs w:val="20"/>
    </w:rPr>
  </w:style>
  <w:style w:type="paragraph" w:customStyle="1" w:styleId="Aufzhlung">
    <w:name w:val="Aufzählung"/>
    <w:basedOn w:val="Standard"/>
    <w:uiPriority w:val="99"/>
    <w:rsid w:val="00894861"/>
    <w:pPr>
      <w:numPr>
        <w:numId w:val="5"/>
      </w:numPr>
      <w:tabs>
        <w:tab w:val="clear" w:pos="360"/>
        <w:tab w:val="left" w:pos="284"/>
      </w:tabs>
      <w:spacing w:line="307" w:lineRule="auto"/>
    </w:pPr>
  </w:style>
  <w:style w:type="paragraph" w:styleId="Textkrper2">
    <w:name w:val="Body Text 2"/>
    <w:basedOn w:val="Standard"/>
    <w:link w:val="Textkrper2Zchn"/>
    <w:uiPriority w:val="99"/>
    <w:rsid w:val="00894861"/>
    <w:pPr>
      <w:jc w:val="center"/>
    </w:pPr>
    <w:rPr>
      <w:rFonts w:ascii="Times New Roman" w:hAnsi="Times New Roman"/>
      <w:sz w:val="27"/>
    </w:rPr>
  </w:style>
  <w:style w:type="character" w:customStyle="1" w:styleId="Textkrper2Zchn">
    <w:name w:val="Textkörper 2 Zchn"/>
    <w:basedOn w:val="Absatz-Standardschriftart"/>
    <w:link w:val="Textkrper2"/>
    <w:uiPriority w:val="99"/>
    <w:semiHidden/>
    <w:locked/>
    <w:rsid w:val="004F4466"/>
    <w:rPr>
      <w:rFonts w:ascii="Bliss Light" w:hAnsi="Bliss Light" w:cs="Times New Roman"/>
      <w:sz w:val="20"/>
      <w:szCs w:val="20"/>
    </w:rPr>
  </w:style>
  <w:style w:type="character" w:styleId="Hyperlink">
    <w:name w:val="Hyperlink"/>
    <w:basedOn w:val="Absatz-Standardschriftart"/>
    <w:uiPriority w:val="99"/>
    <w:rsid w:val="00894861"/>
    <w:rPr>
      <w:rFonts w:cs="Times New Roman"/>
      <w:color w:val="0000FF"/>
      <w:u w:val="single"/>
    </w:rPr>
  </w:style>
  <w:style w:type="character" w:styleId="BesuchterHyperlink">
    <w:name w:val="FollowedHyperlink"/>
    <w:basedOn w:val="Absatz-Standardschriftart"/>
    <w:uiPriority w:val="99"/>
    <w:rsid w:val="007E69D4"/>
    <w:rPr>
      <w:rFonts w:cs="Times New Roman"/>
      <w:color w:val="606420"/>
      <w:u w:val="single"/>
    </w:rPr>
  </w:style>
  <w:style w:type="paragraph" w:styleId="Sprechblasentext">
    <w:name w:val="Balloon Text"/>
    <w:basedOn w:val="Standard"/>
    <w:link w:val="SprechblasentextZchn"/>
    <w:uiPriority w:val="99"/>
    <w:semiHidden/>
    <w:rsid w:val="002E4B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F4466"/>
    <w:rPr>
      <w:rFonts w:cs="Times New Roman"/>
      <w:sz w:val="2"/>
    </w:rPr>
  </w:style>
  <w:style w:type="character" w:styleId="Kommentarzeichen">
    <w:name w:val="annotation reference"/>
    <w:basedOn w:val="Absatz-Standardschriftart"/>
    <w:uiPriority w:val="99"/>
    <w:semiHidden/>
    <w:rsid w:val="00921CBB"/>
    <w:rPr>
      <w:rFonts w:cs="Times New Roman"/>
      <w:sz w:val="16"/>
    </w:rPr>
  </w:style>
  <w:style w:type="paragraph" w:styleId="Kommentartext">
    <w:name w:val="annotation text"/>
    <w:basedOn w:val="Standard"/>
    <w:link w:val="KommentartextZchn"/>
    <w:uiPriority w:val="99"/>
    <w:semiHidden/>
    <w:rsid w:val="00921CBB"/>
    <w:rPr>
      <w:sz w:val="20"/>
    </w:rPr>
  </w:style>
  <w:style w:type="character" w:customStyle="1" w:styleId="KommentartextZchn">
    <w:name w:val="Kommentartext Zchn"/>
    <w:basedOn w:val="Absatz-Standardschriftart"/>
    <w:link w:val="Kommentartext"/>
    <w:uiPriority w:val="99"/>
    <w:semiHidden/>
    <w:locked/>
    <w:rsid w:val="004F4466"/>
    <w:rPr>
      <w:rFonts w:ascii="Bliss Light" w:hAnsi="Bliss Light" w:cs="Times New Roman"/>
      <w:sz w:val="20"/>
      <w:szCs w:val="20"/>
    </w:rPr>
  </w:style>
  <w:style w:type="paragraph" w:styleId="Kommentarthema">
    <w:name w:val="annotation subject"/>
    <w:basedOn w:val="Kommentartext"/>
    <w:next w:val="Kommentartext"/>
    <w:link w:val="KommentarthemaZchn"/>
    <w:uiPriority w:val="99"/>
    <w:semiHidden/>
    <w:rsid w:val="00921CBB"/>
    <w:rPr>
      <w:b/>
      <w:bCs/>
    </w:rPr>
  </w:style>
  <w:style w:type="character" w:customStyle="1" w:styleId="KommentarthemaZchn">
    <w:name w:val="Kommentarthema Zchn"/>
    <w:basedOn w:val="KommentartextZchn"/>
    <w:link w:val="Kommentarthema"/>
    <w:uiPriority w:val="99"/>
    <w:semiHidden/>
    <w:locked/>
    <w:rsid w:val="004F4466"/>
    <w:rPr>
      <w:rFonts w:ascii="Bliss Light" w:hAnsi="Bliss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SCHO\Anwendungsdaten\Microsoft\Vorlagen\PM-Format%20spoga%20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A729-3830-4EE1-81CE-01CF5071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PM-Format spoga dt.dot</Template>
  <TotalTime>0</TotalTime>
  <Pages>4</Pages>
  <Words>984</Words>
  <Characters>5611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USETEC 2011 Schlussbericht</vt:lpstr>
    </vt:vector>
  </TitlesOfParts>
  <Company>km</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USETEC 2011 Schlussbericht</dc:title>
  <dc:creator>Florian Hess</dc:creator>
  <cp:lastModifiedBy>Florian Hess</cp:lastModifiedBy>
  <cp:revision>2</cp:revision>
  <cp:lastPrinted>2015-01-20T14:08:00Z</cp:lastPrinted>
  <dcterms:created xsi:type="dcterms:W3CDTF">2015-01-20T14:11:00Z</dcterms:created>
  <dcterms:modified xsi:type="dcterms:W3CDTF">2015-01-20T14:11:00Z</dcterms:modified>
</cp:coreProperties>
</file>